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D6A7" w14:textId="77777777" w:rsidR="005A0A7B" w:rsidRDefault="005A0A7B" w:rsidP="005A0A7B">
      <w:pPr>
        <w:tabs>
          <w:tab w:val="center" w:pos="4845"/>
          <w:tab w:val="center" w:pos="6197"/>
          <w:tab w:val="center" w:pos="7033"/>
          <w:tab w:val="center" w:pos="7981"/>
          <w:tab w:val="right" w:pos="9027"/>
        </w:tabs>
        <w:spacing w:after="0"/>
      </w:pPr>
      <w:bookmarkStart w:id="0" w:name="_GoBack"/>
      <w:bookmarkEnd w:id="0"/>
      <w:r>
        <w:rPr>
          <w:noProof/>
          <w:lang w:eastAsia="en-GB"/>
        </w:rPr>
        <w:drawing>
          <wp:anchor distT="0" distB="0" distL="114300" distR="114300" simplePos="0" relativeHeight="251661312" behindDoc="0" locked="0" layoutInCell="1" allowOverlap="0" wp14:anchorId="46745726" wp14:editId="25789E6F">
            <wp:simplePos x="0" y="0"/>
            <wp:positionH relativeFrom="column">
              <wp:posOffset>114300</wp:posOffset>
            </wp:positionH>
            <wp:positionV relativeFrom="paragraph">
              <wp:posOffset>1905</wp:posOffset>
            </wp:positionV>
            <wp:extent cx="24860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r>
        <w:tab/>
      </w:r>
      <w:r w:rsidRPr="18B6F9F2">
        <w:rPr>
          <w:rFonts w:ascii="Berlin Sans FB" w:eastAsia="Berlin Sans FB" w:hAnsi="Berlin Sans FB" w:cs="Berlin Sans FB"/>
          <w:b/>
          <w:bCs/>
          <w:sz w:val="20"/>
          <w:szCs w:val="20"/>
        </w:rPr>
        <w:t xml:space="preserve">           COSCA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(Counselling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&amp;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Psychotherapy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in Scotland</w:t>
      </w:r>
      <w:proofErr w:type="gramStart"/>
      <w:r w:rsidRPr="18B6F9F2">
        <w:rPr>
          <w:rFonts w:ascii="Berlin Sans FB" w:eastAsia="Berlin Sans FB" w:hAnsi="Berlin Sans FB" w:cs="Berlin Sans FB"/>
          <w:b/>
          <w:bCs/>
          <w:sz w:val="20"/>
          <w:szCs w:val="20"/>
        </w:rPr>
        <w:t>)  16</w:t>
      </w:r>
      <w:proofErr w:type="gramEnd"/>
      <w:r w:rsidRPr="18B6F9F2">
        <w:rPr>
          <w:rFonts w:ascii="Berlin Sans FB" w:eastAsia="Berlin Sans FB" w:hAnsi="Berlin Sans FB" w:cs="Berlin Sans FB"/>
          <w:b/>
          <w:bCs/>
          <w:sz w:val="20"/>
          <w:szCs w:val="20"/>
        </w:rPr>
        <w:t xml:space="preserve"> Melville Terrace | Stirling  | FK8 2NE t:  01786 475 140    f: 01786 446 207 e: </w:t>
      </w:r>
      <w:r w:rsidRPr="18B6F9F2">
        <w:rPr>
          <w:rFonts w:ascii="Berlin Sans FB" w:eastAsia="Berlin Sans FB" w:hAnsi="Berlin Sans FB" w:cs="Berlin Sans FB"/>
          <w:b/>
          <w:bCs/>
          <w:color w:val="0000FF"/>
          <w:sz w:val="20"/>
          <w:szCs w:val="20"/>
          <w:u w:val="single"/>
        </w:rPr>
        <w:t>info@cosca.org.uk</w:t>
      </w:r>
      <w:r w:rsidRPr="18B6F9F2">
        <w:rPr>
          <w:rFonts w:ascii="Berlin Sans FB" w:eastAsia="Berlin Sans FB" w:hAnsi="Berlin Sans FB" w:cs="Berlin Sans FB"/>
          <w:b/>
          <w:bCs/>
          <w:sz w:val="20"/>
          <w:szCs w:val="20"/>
        </w:rPr>
        <w:t xml:space="preserve">   w: </w:t>
      </w:r>
      <w:r w:rsidRPr="18B6F9F2">
        <w:rPr>
          <w:rFonts w:ascii="Berlin Sans FB" w:eastAsia="Berlin Sans FB" w:hAnsi="Berlin Sans FB" w:cs="Berlin Sans FB"/>
          <w:b/>
          <w:bCs/>
          <w:color w:val="0000FF"/>
          <w:sz w:val="20"/>
          <w:szCs w:val="20"/>
          <w:u w:val="single"/>
        </w:rPr>
        <w:t>www.cosca.org.uk</w:t>
      </w:r>
      <w:r w:rsidRPr="18B6F9F2">
        <w:rPr>
          <w:rFonts w:ascii="Berlin Sans FB" w:eastAsia="Berlin Sans FB" w:hAnsi="Berlin Sans FB" w:cs="Berlin Sans FB"/>
          <w:b/>
          <w:bCs/>
          <w:sz w:val="20"/>
          <w:szCs w:val="20"/>
        </w:rPr>
        <w:t xml:space="preserve"> </w:t>
      </w:r>
    </w:p>
    <w:p w14:paraId="34408A21" w14:textId="77777777" w:rsidR="005A0A7B" w:rsidRDefault="005A0A7B" w:rsidP="005A0A7B">
      <w:pPr>
        <w:spacing w:after="0"/>
      </w:pPr>
      <w:r>
        <w:rPr>
          <w:rFonts w:ascii="Arial" w:eastAsia="Arial" w:hAnsi="Arial" w:cs="Arial"/>
          <w:b/>
          <w:sz w:val="28"/>
        </w:rPr>
        <w:t xml:space="preserve"> </w:t>
      </w:r>
    </w:p>
    <w:p w14:paraId="7D305E8D" w14:textId="77777777" w:rsidR="00312F68" w:rsidRDefault="00312F68" w:rsidP="005A0A7B">
      <w:pPr>
        <w:pStyle w:val="Heading1"/>
      </w:pPr>
    </w:p>
    <w:p w14:paraId="2AFFD614" w14:textId="013584B2" w:rsidR="005A0A7B" w:rsidRDefault="005A0A7B" w:rsidP="005A0A7B">
      <w:pPr>
        <w:pStyle w:val="Heading1"/>
      </w:pPr>
      <w:r>
        <w:t xml:space="preserve">Board of COSCA (Counselling &amp; Psychotherapy in Scotland)  </w:t>
      </w:r>
    </w:p>
    <w:p w14:paraId="33C478AF" w14:textId="77777777" w:rsidR="005A0A7B" w:rsidRDefault="005A0A7B" w:rsidP="005A0A7B">
      <w:pPr>
        <w:spacing w:after="158"/>
        <w:ind w:left="66"/>
        <w:jc w:val="center"/>
      </w:pPr>
      <w:r>
        <w:rPr>
          <w:rFonts w:ascii="Arial" w:eastAsia="Arial" w:hAnsi="Arial" w:cs="Arial"/>
        </w:rPr>
        <w:t xml:space="preserve"> </w:t>
      </w:r>
    </w:p>
    <w:p w14:paraId="1356ACFD" w14:textId="77777777" w:rsidR="005A0A7B" w:rsidRDefault="005A0A7B" w:rsidP="005A0A7B">
      <w:pPr>
        <w:numPr>
          <w:ilvl w:val="0"/>
          <w:numId w:val="2"/>
        </w:numPr>
        <w:spacing w:line="252" w:lineRule="auto"/>
        <w:ind w:hanging="334"/>
      </w:pPr>
      <w:r>
        <w:rPr>
          <w:rFonts w:ascii="Arial" w:eastAsia="Arial" w:hAnsi="Arial" w:cs="Arial"/>
          <w:b/>
        </w:rPr>
        <w:t xml:space="preserve">Membership of COSCA Board </w:t>
      </w:r>
    </w:p>
    <w:p w14:paraId="7F373076" w14:textId="77777777" w:rsidR="005A0A7B" w:rsidRDefault="005A0A7B" w:rsidP="005A0A7B">
      <w:pPr>
        <w:spacing w:after="158"/>
        <w:ind w:left="-5" w:right="-14"/>
        <w:jc w:val="both"/>
      </w:pPr>
      <w:r>
        <w:rPr>
          <w:rFonts w:ascii="Arial" w:eastAsia="Arial" w:hAnsi="Arial" w:cs="Arial"/>
        </w:rPr>
        <w:t xml:space="preserve">Members of COSCA’s Board make up COSCA’s governing body and have the general control and management of COSCA. They represent an area of interest linked to COSCA’s Development Plan, including all the various kinds of counselling and psychotherapy in Scotland.  The remit of the member is to assemble a broad overview of his/her area of interest and keep abreast of developments, as well as carrying out their general governance roles and activities. </w:t>
      </w:r>
    </w:p>
    <w:p w14:paraId="034B14CF" w14:textId="77777777" w:rsidR="005A0A7B" w:rsidRDefault="005A0A7B" w:rsidP="005A0A7B">
      <w:pPr>
        <w:spacing w:after="158"/>
        <w:ind w:left="-5" w:right="-14"/>
        <w:jc w:val="both"/>
      </w:pPr>
      <w:r>
        <w:rPr>
          <w:rFonts w:ascii="Arial" w:eastAsia="Arial" w:hAnsi="Arial" w:cs="Arial"/>
        </w:rPr>
        <w:t xml:space="preserve">COSCA members are encouraged to contact specific members of the Board to pass on information related to his/her area of interest and/or to request advice/assistance with respect to that area of interest. The table below contains the names of COSCA’s Board and provides information on their respective area(s) of interest. </w:t>
      </w:r>
    </w:p>
    <w:p w14:paraId="7269F913" w14:textId="77777777" w:rsidR="005A0A7B" w:rsidRDefault="005A0A7B" w:rsidP="005A0A7B">
      <w:pPr>
        <w:spacing w:after="4" w:line="242" w:lineRule="auto"/>
        <w:rPr>
          <w:rFonts w:ascii="Arial" w:eastAsia="Arial" w:hAnsi="Arial" w:cs="Arial"/>
        </w:rPr>
      </w:pPr>
      <w:r>
        <w:rPr>
          <w:rFonts w:ascii="Arial" w:eastAsia="Arial" w:hAnsi="Arial" w:cs="Arial"/>
        </w:rPr>
        <w:t xml:space="preserve">You may contact the COSCA Board members at </w:t>
      </w:r>
      <w:hyperlink r:id="rId8" w:history="1">
        <w:r>
          <w:rPr>
            <w:rStyle w:val="Hyperlink"/>
            <w:rFonts w:ascii="Arial" w:eastAsia="Arial" w:hAnsi="Arial" w:cs="Arial"/>
          </w:rPr>
          <w:t>info@cosca.org.uk</w:t>
        </w:r>
      </w:hyperlink>
      <w:r>
        <w:rPr>
          <w:rFonts w:ascii="Arial" w:eastAsia="Arial" w:hAnsi="Arial" w:cs="Arial"/>
        </w:rPr>
        <w:t xml:space="preserve"> </w:t>
      </w:r>
    </w:p>
    <w:p w14:paraId="668550BA" w14:textId="77777777" w:rsidR="005A0A7B" w:rsidRDefault="005A0A7B" w:rsidP="005A0A7B">
      <w:pPr>
        <w:spacing w:after="4" w:line="242" w:lineRule="auto"/>
        <w:rPr>
          <w:rFonts w:ascii="Calibri" w:eastAsia="Calibri" w:hAnsi="Calibri" w:cs="Calibri"/>
        </w:rPr>
      </w:pPr>
    </w:p>
    <w:tbl>
      <w:tblPr>
        <w:tblStyle w:val="TableGrid1"/>
        <w:tblW w:w="8472" w:type="dxa"/>
        <w:tblInd w:w="22" w:type="dxa"/>
        <w:tblCellMar>
          <w:top w:w="30" w:type="dxa"/>
          <w:left w:w="108" w:type="dxa"/>
          <w:right w:w="75" w:type="dxa"/>
        </w:tblCellMar>
        <w:tblLook w:val="04A0" w:firstRow="1" w:lastRow="0" w:firstColumn="1" w:lastColumn="0" w:noHBand="0" w:noVBand="1"/>
      </w:tblPr>
      <w:tblGrid>
        <w:gridCol w:w="3086"/>
        <w:gridCol w:w="5386"/>
      </w:tblGrid>
      <w:tr w:rsidR="005A0A7B" w14:paraId="4034378D" w14:textId="77777777" w:rsidTr="00487969">
        <w:trPr>
          <w:trHeight w:val="504"/>
        </w:trPr>
        <w:tc>
          <w:tcPr>
            <w:tcW w:w="3086" w:type="dxa"/>
            <w:tcBorders>
              <w:top w:val="single" w:sz="18" w:space="0" w:color="000000"/>
              <w:left w:val="single" w:sz="18" w:space="0" w:color="000000"/>
              <w:bottom w:val="single" w:sz="18" w:space="0" w:color="000000"/>
              <w:right w:val="single" w:sz="18" w:space="0" w:color="000000"/>
            </w:tcBorders>
            <w:hideMark/>
          </w:tcPr>
          <w:p w14:paraId="2376E609" w14:textId="77777777" w:rsidR="005A0A7B" w:rsidRDefault="005A0A7B" w:rsidP="00487969">
            <w:pPr>
              <w:rPr>
                <w:lang w:eastAsia="en-GB"/>
              </w:rPr>
            </w:pPr>
            <w:r>
              <w:rPr>
                <w:rFonts w:ascii="Arial" w:eastAsia="Arial" w:hAnsi="Arial" w:cs="Arial"/>
                <w:b/>
                <w:lang w:eastAsia="en-GB"/>
              </w:rPr>
              <w:t xml:space="preserve">Name </w:t>
            </w:r>
          </w:p>
        </w:tc>
        <w:tc>
          <w:tcPr>
            <w:tcW w:w="5386" w:type="dxa"/>
            <w:tcBorders>
              <w:top w:val="single" w:sz="18" w:space="0" w:color="000000"/>
              <w:left w:val="single" w:sz="18" w:space="0" w:color="000000"/>
              <w:bottom w:val="single" w:sz="18" w:space="0" w:color="000000"/>
              <w:right w:val="single" w:sz="18" w:space="0" w:color="000000"/>
            </w:tcBorders>
            <w:hideMark/>
          </w:tcPr>
          <w:p w14:paraId="2363A16A" w14:textId="77777777" w:rsidR="005A0A7B" w:rsidRDefault="005A0A7B" w:rsidP="00487969">
            <w:pPr>
              <w:rPr>
                <w:lang w:eastAsia="en-GB"/>
              </w:rPr>
            </w:pPr>
            <w:r>
              <w:rPr>
                <w:rFonts w:ascii="Arial" w:eastAsia="Arial" w:hAnsi="Arial" w:cs="Arial"/>
                <w:b/>
                <w:lang w:eastAsia="en-GB"/>
              </w:rPr>
              <w:t xml:space="preserve">Area of Interest </w:t>
            </w:r>
          </w:p>
        </w:tc>
      </w:tr>
      <w:tr w:rsidR="005A0A7B" w14:paraId="05335D7A"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E43E01C" w14:textId="77777777" w:rsidR="005A0A7B" w:rsidRDefault="005A0A7B" w:rsidP="00487969">
            <w:pPr>
              <w:rPr>
                <w:lang w:eastAsia="en-GB"/>
              </w:rPr>
            </w:pPr>
            <w:r>
              <w:rPr>
                <w:rFonts w:ascii="Arial" w:eastAsia="Arial" w:hAnsi="Arial" w:cs="Arial"/>
                <w:lang w:eastAsia="en-GB"/>
              </w:rPr>
              <w:t xml:space="preserve">Jan Kerr </w:t>
            </w:r>
          </w:p>
        </w:tc>
        <w:tc>
          <w:tcPr>
            <w:tcW w:w="5386" w:type="dxa"/>
            <w:tcBorders>
              <w:top w:val="single" w:sz="18" w:space="0" w:color="000000"/>
              <w:left w:val="single" w:sz="4" w:space="0" w:color="000000"/>
              <w:bottom w:val="single" w:sz="18" w:space="0" w:color="000000"/>
              <w:right w:val="single" w:sz="4" w:space="0" w:color="000000"/>
            </w:tcBorders>
            <w:hideMark/>
          </w:tcPr>
          <w:p w14:paraId="7CF95B60" w14:textId="77777777" w:rsidR="005A0A7B" w:rsidRDefault="005A0A7B" w:rsidP="00487969">
            <w:pPr>
              <w:rPr>
                <w:lang w:eastAsia="en-GB"/>
              </w:rPr>
            </w:pPr>
            <w:r>
              <w:rPr>
                <w:rFonts w:ascii="Arial" w:eastAsia="Arial" w:hAnsi="Arial" w:cs="Arial"/>
                <w:lang w:eastAsia="en-GB"/>
              </w:rPr>
              <w:t xml:space="preserve">Chair/ Training; Recognition Scheme </w:t>
            </w:r>
          </w:p>
        </w:tc>
      </w:tr>
      <w:tr w:rsidR="005A0A7B" w14:paraId="0CCFEE3C"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1E95BE81" w14:textId="73D175F3" w:rsidR="005A0A7B" w:rsidRDefault="00E224C3" w:rsidP="00487969">
            <w:pPr>
              <w:rPr>
                <w:lang w:eastAsia="en-GB"/>
              </w:rPr>
            </w:pPr>
            <w:r>
              <w:rPr>
                <w:rFonts w:ascii="Arial" w:eastAsia="Arial" w:hAnsi="Arial" w:cs="Arial"/>
                <w:lang w:eastAsia="en-GB"/>
              </w:rPr>
              <w:t>Jill Whitfield</w:t>
            </w:r>
          </w:p>
        </w:tc>
        <w:tc>
          <w:tcPr>
            <w:tcW w:w="5386" w:type="dxa"/>
            <w:tcBorders>
              <w:top w:val="single" w:sz="18" w:space="0" w:color="000000"/>
              <w:left w:val="single" w:sz="4" w:space="0" w:color="000000"/>
              <w:bottom w:val="single" w:sz="18" w:space="0" w:color="000000"/>
              <w:right w:val="single" w:sz="4" w:space="0" w:color="000000"/>
            </w:tcBorders>
            <w:hideMark/>
          </w:tcPr>
          <w:p w14:paraId="71BA22A4" w14:textId="3B76D6B9" w:rsidR="005A0A7B" w:rsidRDefault="00E224C3" w:rsidP="00E224C3">
            <w:pPr>
              <w:rPr>
                <w:lang w:eastAsia="en-GB"/>
              </w:rPr>
            </w:pPr>
            <w:r>
              <w:rPr>
                <w:rFonts w:ascii="Arial" w:eastAsia="Arial" w:hAnsi="Arial" w:cs="Arial"/>
                <w:lang w:eastAsia="en-GB"/>
              </w:rPr>
              <w:t>Vice Chair/Rurality</w:t>
            </w:r>
          </w:p>
        </w:tc>
      </w:tr>
      <w:tr w:rsidR="005A0A7B" w14:paraId="65E96B9D" w14:textId="77777777" w:rsidTr="00487969">
        <w:trPr>
          <w:trHeight w:val="797"/>
        </w:trPr>
        <w:tc>
          <w:tcPr>
            <w:tcW w:w="3086" w:type="dxa"/>
            <w:tcBorders>
              <w:top w:val="single" w:sz="18" w:space="0" w:color="000000"/>
              <w:left w:val="single" w:sz="4" w:space="0" w:color="000000"/>
              <w:bottom w:val="single" w:sz="18" w:space="0" w:color="000000"/>
              <w:right w:val="single" w:sz="4" w:space="0" w:color="000000"/>
            </w:tcBorders>
            <w:hideMark/>
          </w:tcPr>
          <w:p w14:paraId="1FF322A1" w14:textId="77777777" w:rsidR="005A0A7B" w:rsidRDefault="005A0A7B" w:rsidP="00487969">
            <w:pPr>
              <w:rPr>
                <w:lang w:eastAsia="en-GB"/>
              </w:rPr>
            </w:pPr>
            <w:proofErr w:type="spellStart"/>
            <w:r>
              <w:rPr>
                <w:rFonts w:ascii="Arial" w:eastAsia="Arial" w:hAnsi="Arial" w:cs="Arial"/>
                <w:lang w:eastAsia="en-GB"/>
              </w:rPr>
              <w:t>Tatjana</w:t>
            </w:r>
            <w:proofErr w:type="spellEnd"/>
            <w:r>
              <w:rPr>
                <w:rFonts w:ascii="Arial" w:eastAsia="Arial" w:hAnsi="Arial" w:cs="Arial"/>
                <w:lang w:eastAsia="en-GB"/>
              </w:rPr>
              <w:t xml:space="preserve"> Hine </w:t>
            </w:r>
          </w:p>
        </w:tc>
        <w:tc>
          <w:tcPr>
            <w:tcW w:w="5386" w:type="dxa"/>
            <w:tcBorders>
              <w:top w:val="single" w:sz="18" w:space="0" w:color="000000"/>
              <w:left w:val="single" w:sz="4" w:space="0" w:color="000000"/>
              <w:bottom w:val="single" w:sz="18" w:space="0" w:color="000000"/>
              <w:right w:val="single" w:sz="4" w:space="0" w:color="000000"/>
            </w:tcBorders>
            <w:hideMark/>
          </w:tcPr>
          <w:p w14:paraId="4D84421F" w14:textId="77777777" w:rsidR="005A0A7B" w:rsidRDefault="005A0A7B" w:rsidP="00487969">
            <w:pPr>
              <w:rPr>
                <w:lang w:eastAsia="en-GB"/>
              </w:rPr>
            </w:pPr>
            <w:r>
              <w:rPr>
                <w:rFonts w:ascii="Arial" w:eastAsia="Arial" w:hAnsi="Arial" w:cs="Arial"/>
                <w:lang w:eastAsia="en-GB"/>
              </w:rPr>
              <w:t xml:space="preserve">COSCA Treasurer/ Funding: income generation; financial management </w:t>
            </w:r>
          </w:p>
        </w:tc>
      </w:tr>
      <w:tr w:rsidR="005A0A7B" w14:paraId="711E849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6D24365" w14:textId="77777777" w:rsidR="005A0A7B" w:rsidRDefault="005A0A7B" w:rsidP="00487969">
            <w:pPr>
              <w:rPr>
                <w:lang w:eastAsia="en-GB"/>
              </w:rPr>
            </w:pPr>
            <w:r>
              <w:rPr>
                <w:rFonts w:ascii="Arial" w:eastAsia="Arial" w:hAnsi="Arial" w:cs="Arial"/>
                <w:lang w:eastAsia="en-GB"/>
              </w:rPr>
              <w:t xml:space="preserve">Stuart Valentine </w:t>
            </w:r>
          </w:p>
        </w:tc>
        <w:tc>
          <w:tcPr>
            <w:tcW w:w="5386" w:type="dxa"/>
            <w:tcBorders>
              <w:top w:val="single" w:sz="18" w:space="0" w:color="000000"/>
              <w:left w:val="single" w:sz="4" w:space="0" w:color="000000"/>
              <w:bottom w:val="single" w:sz="18" w:space="0" w:color="000000"/>
              <w:right w:val="single" w:sz="4" w:space="0" w:color="000000"/>
            </w:tcBorders>
            <w:hideMark/>
          </w:tcPr>
          <w:p w14:paraId="0B705FF9" w14:textId="77777777" w:rsidR="005A0A7B" w:rsidRDefault="005A0A7B" w:rsidP="00487969">
            <w:pPr>
              <w:rPr>
                <w:lang w:eastAsia="en-GB"/>
              </w:rPr>
            </w:pPr>
            <w:r>
              <w:rPr>
                <w:rFonts w:ascii="Arial" w:eastAsia="Arial" w:hAnsi="Arial" w:cs="Arial"/>
                <w:lang w:eastAsia="en-GB"/>
              </w:rPr>
              <w:t xml:space="preserve">Specialist Counselling Area – Relationships </w:t>
            </w:r>
          </w:p>
        </w:tc>
      </w:tr>
      <w:tr w:rsidR="005A0A7B" w14:paraId="69F2BFDA"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3AD23481" w14:textId="77777777" w:rsidR="005A0A7B" w:rsidRDefault="005A0A7B" w:rsidP="00487969">
            <w:pPr>
              <w:rPr>
                <w:lang w:eastAsia="en-GB"/>
              </w:rPr>
            </w:pPr>
            <w:r>
              <w:rPr>
                <w:rFonts w:ascii="Arial" w:eastAsia="Arial" w:hAnsi="Arial" w:cs="Arial"/>
                <w:lang w:eastAsia="en-GB"/>
              </w:rPr>
              <w:t xml:space="preserve">Linda McLachlan </w:t>
            </w:r>
          </w:p>
        </w:tc>
        <w:tc>
          <w:tcPr>
            <w:tcW w:w="5386" w:type="dxa"/>
            <w:tcBorders>
              <w:top w:val="single" w:sz="18" w:space="0" w:color="000000"/>
              <w:left w:val="single" w:sz="4" w:space="0" w:color="000000"/>
              <w:bottom w:val="single" w:sz="18" w:space="0" w:color="000000"/>
              <w:right w:val="single" w:sz="4" w:space="0" w:color="000000"/>
            </w:tcBorders>
            <w:hideMark/>
          </w:tcPr>
          <w:p w14:paraId="2D351EFE" w14:textId="77777777" w:rsidR="005A0A7B" w:rsidRDefault="005A0A7B" w:rsidP="00487969">
            <w:pPr>
              <w:rPr>
                <w:lang w:eastAsia="en-GB"/>
              </w:rPr>
            </w:pPr>
            <w:r>
              <w:rPr>
                <w:rFonts w:ascii="Arial" w:eastAsia="Arial" w:hAnsi="Arial" w:cs="Arial"/>
                <w:lang w:eastAsia="en-GB"/>
              </w:rPr>
              <w:t xml:space="preserve">Specialist Counselling Area – Alcohol/Drugs; Bereavement </w:t>
            </w:r>
          </w:p>
        </w:tc>
      </w:tr>
      <w:tr w:rsidR="005A0A7B" w14:paraId="32B8F82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0B6F646" w14:textId="32D0CD6F" w:rsidR="005A0A7B" w:rsidRDefault="00E224C3" w:rsidP="00487969">
            <w:pPr>
              <w:rPr>
                <w:lang w:eastAsia="en-GB"/>
              </w:rPr>
            </w:pPr>
            <w:r>
              <w:rPr>
                <w:rFonts w:ascii="Arial" w:eastAsia="Arial" w:hAnsi="Arial" w:cs="Arial"/>
                <w:lang w:eastAsia="en-GB"/>
              </w:rPr>
              <w:t xml:space="preserve">Ashley McVey </w:t>
            </w:r>
            <w:r w:rsidR="005A0A7B">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6129A5F" w14:textId="608CE915" w:rsidR="005A0A7B" w:rsidRDefault="00E224C3" w:rsidP="00E224C3">
            <w:pPr>
              <w:rPr>
                <w:lang w:eastAsia="en-GB"/>
              </w:rPr>
            </w:pPr>
            <w:r>
              <w:rPr>
                <w:rFonts w:ascii="Arial" w:eastAsia="Arial" w:hAnsi="Arial" w:cs="Arial"/>
                <w:lang w:eastAsia="en-GB"/>
              </w:rPr>
              <w:t>Accreditation – Counsellors and Trainers</w:t>
            </w:r>
          </w:p>
        </w:tc>
      </w:tr>
      <w:tr w:rsidR="005A0A7B" w14:paraId="341B09A3"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7D15524C" w14:textId="77777777" w:rsidR="005A0A7B" w:rsidRDefault="005A0A7B" w:rsidP="00487969">
            <w:pPr>
              <w:rPr>
                <w:rFonts w:ascii="Arial" w:hAnsi="Arial" w:cs="Arial"/>
                <w:lang w:eastAsia="en-GB"/>
              </w:rPr>
            </w:pPr>
            <w:r>
              <w:rPr>
                <w:rFonts w:ascii="Arial" w:hAnsi="Arial" w:cs="Arial"/>
                <w:lang w:eastAsia="en-GB"/>
              </w:rPr>
              <w:t xml:space="preserve">Lisa </w:t>
            </w:r>
            <w:proofErr w:type="spellStart"/>
            <w:r>
              <w:rPr>
                <w:rFonts w:ascii="Arial" w:hAnsi="Arial" w:cs="Arial"/>
                <w:lang w:eastAsia="en-GB"/>
              </w:rPr>
              <w:t>McGilvray</w:t>
            </w:r>
            <w:proofErr w:type="spellEnd"/>
          </w:p>
        </w:tc>
        <w:tc>
          <w:tcPr>
            <w:tcW w:w="5386" w:type="dxa"/>
            <w:tcBorders>
              <w:top w:val="single" w:sz="18" w:space="0" w:color="000000"/>
              <w:left w:val="single" w:sz="4" w:space="0" w:color="000000"/>
              <w:bottom w:val="single" w:sz="18" w:space="0" w:color="000000"/>
              <w:right w:val="single" w:sz="4" w:space="0" w:color="000000"/>
            </w:tcBorders>
            <w:hideMark/>
          </w:tcPr>
          <w:p w14:paraId="36033528" w14:textId="77777777" w:rsidR="005A0A7B" w:rsidRDefault="005A0A7B" w:rsidP="00487969">
            <w:pPr>
              <w:rPr>
                <w:rFonts w:ascii="Arial" w:hAnsi="Arial" w:cs="Arial"/>
                <w:lang w:eastAsia="en-GB"/>
              </w:rPr>
            </w:pPr>
            <w:r>
              <w:rPr>
                <w:rFonts w:ascii="Arial" w:hAnsi="Arial" w:cs="Arial"/>
                <w:lang w:eastAsia="en-GB"/>
              </w:rPr>
              <w:t>Ethics</w:t>
            </w:r>
          </w:p>
        </w:tc>
      </w:tr>
      <w:tr w:rsidR="005A0A7B" w14:paraId="2F3A27E0"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0C4D7E58" w14:textId="77777777" w:rsidR="005A0A7B" w:rsidRDefault="005A0A7B" w:rsidP="00487969">
            <w:pPr>
              <w:rPr>
                <w:rFonts w:ascii="Arial" w:eastAsia="Arial" w:hAnsi="Arial" w:cs="Arial"/>
                <w:lang w:eastAsia="en-GB"/>
              </w:rPr>
            </w:pPr>
            <w:r>
              <w:rPr>
                <w:rFonts w:ascii="Arial" w:eastAsia="Arial" w:hAnsi="Arial" w:cs="Arial"/>
                <w:lang w:eastAsia="en-GB"/>
              </w:rPr>
              <w:t xml:space="preserve">Martha Pollard </w:t>
            </w:r>
          </w:p>
        </w:tc>
        <w:tc>
          <w:tcPr>
            <w:tcW w:w="5386" w:type="dxa"/>
            <w:tcBorders>
              <w:top w:val="single" w:sz="18" w:space="0" w:color="000000"/>
              <w:left w:val="single" w:sz="4" w:space="0" w:color="000000"/>
              <w:bottom w:val="single" w:sz="18" w:space="0" w:color="000000"/>
              <w:right w:val="single" w:sz="4" w:space="0" w:color="000000"/>
            </w:tcBorders>
            <w:hideMark/>
          </w:tcPr>
          <w:p w14:paraId="13F4BE6D" w14:textId="77777777" w:rsidR="005A0A7B" w:rsidRDefault="005A0A7B" w:rsidP="00487969">
            <w:pPr>
              <w:rPr>
                <w:rFonts w:ascii="Arial" w:eastAsia="Arial" w:hAnsi="Arial" w:cs="Arial"/>
                <w:lang w:eastAsia="en-GB"/>
              </w:rPr>
            </w:pPr>
            <w:r>
              <w:rPr>
                <w:rFonts w:ascii="Arial" w:eastAsia="Arial" w:hAnsi="Arial" w:cs="Arial"/>
                <w:lang w:eastAsia="en-GB"/>
              </w:rPr>
              <w:t>Research</w:t>
            </w:r>
          </w:p>
        </w:tc>
      </w:tr>
    </w:tbl>
    <w:p w14:paraId="651892C4" w14:textId="77777777" w:rsidR="005A0A7B" w:rsidRDefault="005A0A7B" w:rsidP="005A0A7B">
      <w:pPr>
        <w:spacing w:after="158"/>
        <w:rPr>
          <w:rFonts w:ascii="Arial" w:eastAsia="Arial" w:hAnsi="Arial" w:cs="Arial"/>
          <w:b/>
          <w:color w:val="000000"/>
        </w:rPr>
      </w:pPr>
      <w:r>
        <w:rPr>
          <w:rFonts w:ascii="Arial" w:eastAsia="Arial" w:hAnsi="Arial" w:cs="Arial"/>
          <w:b/>
        </w:rPr>
        <w:t xml:space="preserve"> </w:t>
      </w:r>
    </w:p>
    <w:p w14:paraId="7AC35399" w14:textId="77777777" w:rsidR="005A0A7B" w:rsidRDefault="005A0A7B" w:rsidP="005A0A7B">
      <w:pPr>
        <w:spacing w:after="0"/>
        <w:rPr>
          <w:rFonts w:ascii="Calibri" w:eastAsia="Calibri" w:hAnsi="Calibri" w:cs="Calibri"/>
        </w:rPr>
      </w:pPr>
    </w:p>
    <w:p w14:paraId="326B1217" w14:textId="77777777" w:rsidR="005A0A7B" w:rsidRDefault="005A0A7B" w:rsidP="005A0A7B">
      <w:pPr>
        <w:spacing w:after="0"/>
        <w:rPr>
          <w:rFonts w:ascii="Calibri" w:eastAsia="Calibri" w:hAnsi="Calibri" w:cs="Calibri"/>
        </w:rPr>
      </w:pPr>
    </w:p>
    <w:p w14:paraId="50A1B96C" w14:textId="77777777" w:rsidR="005A0A7B" w:rsidRDefault="005A0A7B" w:rsidP="005A0A7B">
      <w:pPr>
        <w:spacing w:after="0"/>
        <w:rPr>
          <w:rFonts w:ascii="Calibri" w:eastAsia="Calibri" w:hAnsi="Calibri" w:cs="Calibri"/>
        </w:rPr>
      </w:pPr>
    </w:p>
    <w:p w14:paraId="67533F7F" w14:textId="77777777" w:rsidR="005A0A7B" w:rsidRDefault="005A0A7B" w:rsidP="005A0A7B">
      <w:pPr>
        <w:spacing w:after="0"/>
        <w:rPr>
          <w:rFonts w:ascii="Calibri" w:eastAsia="Calibri" w:hAnsi="Calibri" w:cs="Calibri"/>
        </w:rPr>
      </w:pPr>
    </w:p>
    <w:p w14:paraId="7FB7CE1D" w14:textId="77777777" w:rsidR="005A0A7B" w:rsidRDefault="005A0A7B" w:rsidP="005A0A7B">
      <w:pPr>
        <w:spacing w:after="0"/>
        <w:rPr>
          <w:rFonts w:ascii="Calibri" w:eastAsia="Calibri" w:hAnsi="Calibri" w:cs="Calibri"/>
        </w:rPr>
      </w:pPr>
    </w:p>
    <w:tbl>
      <w:tblPr>
        <w:tblStyle w:val="TableGrid1"/>
        <w:tblW w:w="8472" w:type="dxa"/>
        <w:tblInd w:w="5" w:type="dxa"/>
        <w:tblCellMar>
          <w:top w:w="30" w:type="dxa"/>
          <w:left w:w="106" w:type="dxa"/>
          <w:right w:w="115" w:type="dxa"/>
        </w:tblCellMar>
        <w:tblLook w:val="04A0" w:firstRow="1" w:lastRow="0" w:firstColumn="1" w:lastColumn="0" w:noHBand="0" w:noVBand="1"/>
      </w:tblPr>
      <w:tblGrid>
        <w:gridCol w:w="3086"/>
        <w:gridCol w:w="5386"/>
      </w:tblGrid>
      <w:tr w:rsidR="005A0A7B" w14:paraId="0B139D39"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96B2CB7" w14:textId="77777777" w:rsidR="005A0A7B" w:rsidRDefault="005A0A7B" w:rsidP="00487969">
            <w:pPr>
              <w:ind w:left="5"/>
              <w:rPr>
                <w:lang w:eastAsia="en-GB"/>
              </w:rPr>
            </w:pPr>
            <w:r>
              <w:rPr>
                <w:rFonts w:ascii="Arial" w:eastAsia="Arial" w:hAnsi="Arial" w:cs="Arial"/>
                <w:b/>
                <w:lang w:eastAsia="en-GB"/>
              </w:rPr>
              <w:lastRenderedPageBreak/>
              <w:t xml:space="preserve">Name </w:t>
            </w:r>
          </w:p>
        </w:tc>
        <w:tc>
          <w:tcPr>
            <w:tcW w:w="5386" w:type="dxa"/>
            <w:tcBorders>
              <w:top w:val="single" w:sz="18" w:space="0" w:color="000000"/>
              <w:left w:val="single" w:sz="4" w:space="0" w:color="000000"/>
              <w:bottom w:val="single" w:sz="18" w:space="0" w:color="000000"/>
              <w:right w:val="single" w:sz="4" w:space="0" w:color="000000"/>
            </w:tcBorders>
            <w:hideMark/>
          </w:tcPr>
          <w:p w14:paraId="2F9F3DD3" w14:textId="77777777" w:rsidR="005A0A7B" w:rsidRDefault="005A0A7B" w:rsidP="00487969">
            <w:pPr>
              <w:rPr>
                <w:lang w:eastAsia="en-GB"/>
              </w:rPr>
            </w:pPr>
            <w:r>
              <w:rPr>
                <w:rFonts w:ascii="Arial" w:eastAsia="Arial" w:hAnsi="Arial" w:cs="Arial"/>
                <w:b/>
                <w:lang w:eastAsia="en-GB"/>
              </w:rPr>
              <w:t>Co-</w:t>
            </w:r>
            <w:proofErr w:type="spellStart"/>
            <w:r>
              <w:rPr>
                <w:rFonts w:ascii="Arial" w:eastAsia="Arial" w:hAnsi="Arial" w:cs="Arial"/>
                <w:b/>
                <w:lang w:eastAsia="en-GB"/>
              </w:rPr>
              <w:t>Optees</w:t>
            </w:r>
            <w:proofErr w:type="spellEnd"/>
            <w:r>
              <w:rPr>
                <w:rFonts w:ascii="Arial" w:eastAsia="Arial" w:hAnsi="Arial" w:cs="Arial"/>
                <w:b/>
                <w:lang w:eastAsia="en-GB"/>
              </w:rPr>
              <w:t xml:space="preserve"> </w:t>
            </w:r>
          </w:p>
        </w:tc>
      </w:tr>
      <w:tr w:rsidR="005A0A7B" w14:paraId="2A95F781"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A8357D2" w14:textId="77777777" w:rsidR="005A0A7B" w:rsidRDefault="005A0A7B" w:rsidP="00487969">
            <w:pPr>
              <w:ind w:left="5"/>
              <w:rPr>
                <w:lang w:eastAsia="en-GB"/>
              </w:rPr>
            </w:pPr>
            <w:r>
              <w:rPr>
                <w:rFonts w:ascii="Arial" w:eastAsia="Arial" w:hAnsi="Arial" w:cs="Arial"/>
                <w:lang w:eastAsia="en-GB"/>
              </w:rPr>
              <w:t xml:space="preserve">Daniel Reilly </w:t>
            </w:r>
          </w:p>
        </w:tc>
        <w:tc>
          <w:tcPr>
            <w:tcW w:w="5386" w:type="dxa"/>
            <w:tcBorders>
              <w:top w:val="single" w:sz="18" w:space="0" w:color="000000"/>
              <w:left w:val="single" w:sz="4" w:space="0" w:color="000000"/>
              <w:bottom w:val="single" w:sz="18" w:space="0" w:color="000000"/>
              <w:right w:val="single" w:sz="4" w:space="0" w:color="000000"/>
            </w:tcBorders>
            <w:hideMark/>
          </w:tcPr>
          <w:p w14:paraId="6BCCCB09"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0911CEA4"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5644E49B" w14:textId="77777777" w:rsidR="005A0A7B" w:rsidRDefault="005A0A7B" w:rsidP="00487969">
            <w:pPr>
              <w:ind w:left="5"/>
              <w:rPr>
                <w:lang w:eastAsia="en-GB"/>
              </w:rPr>
            </w:pPr>
            <w:proofErr w:type="spellStart"/>
            <w:r>
              <w:rPr>
                <w:rFonts w:ascii="Arial" w:eastAsia="Arial" w:hAnsi="Arial" w:cs="Arial"/>
                <w:lang w:eastAsia="en-GB"/>
              </w:rPr>
              <w:t>Eleni</w:t>
            </w:r>
            <w:proofErr w:type="spellEnd"/>
            <w:r>
              <w:rPr>
                <w:rFonts w:ascii="Arial" w:eastAsia="Arial" w:hAnsi="Arial" w:cs="Arial"/>
                <w:lang w:eastAsia="en-GB"/>
              </w:rPr>
              <w:t xml:space="preserve"> </w:t>
            </w:r>
            <w:proofErr w:type="spellStart"/>
            <w:r>
              <w:rPr>
                <w:rFonts w:ascii="Arial" w:eastAsia="Arial" w:hAnsi="Arial" w:cs="Arial"/>
                <w:lang w:eastAsia="en-GB"/>
              </w:rPr>
              <w:t>Kepelian</w:t>
            </w:r>
            <w:proofErr w:type="spellEnd"/>
            <w:r>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C02F8DC" w14:textId="77777777" w:rsidR="005A0A7B" w:rsidRDefault="005A0A7B" w:rsidP="00487969">
            <w:pPr>
              <w:rPr>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Lay Representative </w:t>
            </w:r>
          </w:p>
        </w:tc>
      </w:tr>
      <w:tr w:rsidR="005A0A7B" w14:paraId="27F6BB02"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B311E55" w14:textId="77777777" w:rsidR="005A0A7B" w:rsidRDefault="005A0A7B" w:rsidP="00487969">
            <w:pPr>
              <w:ind w:left="5"/>
              <w:rPr>
                <w:rFonts w:ascii="Arial" w:eastAsia="Arial" w:hAnsi="Arial" w:cs="Arial"/>
                <w:lang w:eastAsia="en-GB"/>
              </w:rPr>
            </w:pPr>
            <w:r>
              <w:rPr>
                <w:rFonts w:ascii="Arial" w:eastAsia="Arial" w:hAnsi="Arial" w:cs="Arial"/>
                <w:lang w:eastAsia="en-GB"/>
              </w:rPr>
              <w:t>Craig Ferguson</w:t>
            </w:r>
          </w:p>
        </w:tc>
        <w:tc>
          <w:tcPr>
            <w:tcW w:w="5386" w:type="dxa"/>
            <w:tcBorders>
              <w:top w:val="single" w:sz="18" w:space="0" w:color="000000"/>
              <w:left w:val="single" w:sz="4" w:space="0" w:color="000000"/>
              <w:bottom w:val="single" w:sz="18" w:space="0" w:color="000000"/>
              <w:right w:val="single" w:sz="4" w:space="0" w:color="000000"/>
            </w:tcBorders>
            <w:hideMark/>
          </w:tcPr>
          <w:p w14:paraId="7665518E" w14:textId="77777777" w:rsidR="005A0A7B" w:rsidRDefault="005A0A7B" w:rsidP="00487969">
            <w:pPr>
              <w:rPr>
                <w:rFonts w:ascii="Arial" w:eastAsia="Arial" w:hAnsi="Arial" w:cs="Arial"/>
                <w:lang w:eastAsia="en-GB"/>
              </w:rPr>
            </w:pPr>
            <w:r>
              <w:rPr>
                <w:rFonts w:ascii="Arial" w:eastAsia="Arial" w:hAnsi="Arial" w:cs="Arial"/>
                <w:lang w:eastAsia="en-GB"/>
              </w:rPr>
              <w:t>Co-</w:t>
            </w:r>
            <w:proofErr w:type="spellStart"/>
            <w:r>
              <w:rPr>
                <w:rFonts w:ascii="Arial" w:eastAsia="Arial" w:hAnsi="Arial" w:cs="Arial"/>
                <w:lang w:eastAsia="en-GB"/>
              </w:rPr>
              <w:t>optee</w:t>
            </w:r>
            <w:proofErr w:type="spellEnd"/>
            <w:r>
              <w:rPr>
                <w:rFonts w:ascii="Arial" w:eastAsia="Arial" w:hAnsi="Arial" w:cs="Arial"/>
                <w:lang w:eastAsia="en-GB"/>
              </w:rPr>
              <w:t xml:space="preserve"> Criminal Justice </w:t>
            </w:r>
          </w:p>
        </w:tc>
      </w:tr>
    </w:tbl>
    <w:p w14:paraId="3F711079" w14:textId="77777777" w:rsidR="005A0A7B" w:rsidRDefault="005A0A7B" w:rsidP="005A0A7B">
      <w:pPr>
        <w:spacing w:after="158"/>
        <w:rPr>
          <w:rFonts w:ascii="Calibri" w:eastAsia="Calibri" w:hAnsi="Calibri" w:cs="Calibri"/>
          <w:color w:val="000000"/>
        </w:rPr>
      </w:pPr>
      <w:r>
        <w:rPr>
          <w:rFonts w:ascii="Arial" w:eastAsia="Arial" w:hAnsi="Arial" w:cs="Arial"/>
          <w:b/>
        </w:rPr>
        <w:t xml:space="preserve"> </w:t>
      </w:r>
    </w:p>
    <w:p w14:paraId="6F91B624" w14:textId="77777777" w:rsidR="005A0A7B" w:rsidRDefault="005A0A7B" w:rsidP="005A0A7B">
      <w:pPr>
        <w:numPr>
          <w:ilvl w:val="0"/>
          <w:numId w:val="2"/>
        </w:numPr>
        <w:spacing w:line="252" w:lineRule="auto"/>
        <w:ind w:hanging="334"/>
      </w:pPr>
      <w:r>
        <w:rPr>
          <w:rFonts w:ascii="Arial" w:eastAsia="Arial" w:hAnsi="Arial" w:cs="Arial"/>
          <w:b/>
        </w:rPr>
        <w:t xml:space="preserve">Guidance on Public Attendance at COSCA Board Meetings </w:t>
      </w:r>
    </w:p>
    <w:p w14:paraId="44056828" w14:textId="77777777" w:rsidR="005A0A7B" w:rsidRDefault="005A0A7B" w:rsidP="005A0A7B">
      <w:pPr>
        <w:numPr>
          <w:ilvl w:val="1"/>
          <w:numId w:val="2"/>
        </w:numPr>
        <w:spacing w:after="4" w:line="242" w:lineRule="auto"/>
        <w:ind w:hanging="360"/>
      </w:pPr>
      <w:r>
        <w:rPr>
          <w:rFonts w:ascii="Arial" w:eastAsia="Arial" w:hAnsi="Arial" w:cs="Arial"/>
        </w:rPr>
        <w:t xml:space="preserve">The public may attend meetings of COSCA’s Board as an observer only. Due to space restrictions, the number of attendees is limited to 10. </w:t>
      </w:r>
    </w:p>
    <w:p w14:paraId="1E79A1B9" w14:textId="77777777" w:rsidR="005A0A7B" w:rsidRDefault="005A0A7B" w:rsidP="005A0A7B">
      <w:pPr>
        <w:spacing w:after="0"/>
      </w:pPr>
      <w:r>
        <w:rPr>
          <w:rFonts w:ascii="Arial" w:eastAsia="Arial" w:hAnsi="Arial" w:cs="Arial"/>
        </w:rPr>
        <w:t xml:space="preserve"> </w:t>
      </w:r>
    </w:p>
    <w:p w14:paraId="3B3DEBDB" w14:textId="77777777" w:rsidR="005A0A7B" w:rsidRDefault="005A0A7B" w:rsidP="005A0A7B">
      <w:pPr>
        <w:numPr>
          <w:ilvl w:val="1"/>
          <w:numId w:val="2"/>
        </w:numPr>
        <w:spacing w:after="4" w:line="242" w:lineRule="auto"/>
        <w:ind w:hanging="360"/>
      </w:pPr>
      <w:r>
        <w:rPr>
          <w:rFonts w:ascii="Arial" w:eastAsia="Arial" w:hAnsi="Arial" w:cs="Arial"/>
        </w:rPr>
        <w:t xml:space="preserve">No Board papers </w:t>
      </w:r>
      <w:proofErr w:type="gramStart"/>
      <w:r>
        <w:rPr>
          <w:rFonts w:ascii="Arial" w:eastAsia="Arial" w:hAnsi="Arial" w:cs="Arial"/>
        </w:rPr>
        <w:t>will be issued</w:t>
      </w:r>
      <w:proofErr w:type="gramEnd"/>
      <w:r>
        <w:rPr>
          <w:rFonts w:ascii="Arial" w:eastAsia="Arial" w:hAnsi="Arial" w:cs="Arial"/>
        </w:rPr>
        <w:t xml:space="preserve"> to the public attending as observers. </w:t>
      </w:r>
    </w:p>
    <w:p w14:paraId="518E0C7F" w14:textId="77777777" w:rsidR="005A0A7B" w:rsidRDefault="005A0A7B" w:rsidP="005A0A7B">
      <w:pPr>
        <w:spacing w:after="0"/>
      </w:pPr>
      <w:r>
        <w:rPr>
          <w:rFonts w:ascii="Arial" w:eastAsia="Arial" w:hAnsi="Arial" w:cs="Arial"/>
        </w:rPr>
        <w:t xml:space="preserve"> </w:t>
      </w:r>
    </w:p>
    <w:p w14:paraId="5182391B" w14:textId="77777777" w:rsidR="005A0A7B" w:rsidRDefault="005A0A7B" w:rsidP="005A0A7B">
      <w:pPr>
        <w:numPr>
          <w:ilvl w:val="1"/>
          <w:numId w:val="2"/>
        </w:numPr>
        <w:spacing w:after="4" w:line="242" w:lineRule="auto"/>
        <w:ind w:hanging="360"/>
      </w:pPr>
      <w:r>
        <w:rPr>
          <w:rFonts w:ascii="Arial" w:eastAsia="Arial" w:hAnsi="Arial" w:cs="Arial"/>
        </w:rPr>
        <w:t xml:space="preserve">Those wishing to attend must apply in writing to COSCA’s office in Stirling two weeks in advance of the date of the Board meeting. Places </w:t>
      </w:r>
      <w:proofErr w:type="gramStart"/>
      <w:r>
        <w:rPr>
          <w:rFonts w:ascii="Arial" w:eastAsia="Arial" w:hAnsi="Arial" w:cs="Arial"/>
        </w:rPr>
        <w:t>will be allocated</w:t>
      </w:r>
      <w:proofErr w:type="gramEnd"/>
      <w:r>
        <w:rPr>
          <w:rFonts w:ascii="Arial" w:eastAsia="Arial" w:hAnsi="Arial" w:cs="Arial"/>
        </w:rPr>
        <w:t xml:space="preserve"> in the order that requests are received. Applicants </w:t>
      </w:r>
      <w:proofErr w:type="gramStart"/>
      <w:r>
        <w:rPr>
          <w:rFonts w:ascii="Arial" w:eastAsia="Arial" w:hAnsi="Arial" w:cs="Arial"/>
        </w:rPr>
        <w:t>will be informed</w:t>
      </w:r>
      <w:proofErr w:type="gramEnd"/>
      <w:r>
        <w:rPr>
          <w:rFonts w:ascii="Arial" w:eastAsia="Arial" w:hAnsi="Arial" w:cs="Arial"/>
        </w:rPr>
        <w:t xml:space="preserve"> about the outcome of their request prior to the meeting date. </w:t>
      </w:r>
    </w:p>
    <w:p w14:paraId="0BD599E7" w14:textId="77777777" w:rsidR="005A0A7B" w:rsidRDefault="005A0A7B" w:rsidP="005A0A7B">
      <w:pPr>
        <w:spacing w:after="0"/>
      </w:pPr>
      <w:r>
        <w:rPr>
          <w:rFonts w:ascii="Arial" w:eastAsia="Arial" w:hAnsi="Arial" w:cs="Arial"/>
        </w:rPr>
        <w:t xml:space="preserve"> </w:t>
      </w:r>
    </w:p>
    <w:p w14:paraId="1C7DE546" w14:textId="77777777" w:rsidR="005A0A7B" w:rsidRDefault="005A0A7B" w:rsidP="005A0A7B">
      <w:pPr>
        <w:numPr>
          <w:ilvl w:val="1"/>
          <w:numId w:val="2"/>
        </w:numPr>
        <w:spacing w:after="4" w:line="242" w:lineRule="auto"/>
        <w:ind w:hanging="360"/>
      </w:pPr>
      <w:r>
        <w:rPr>
          <w:rFonts w:ascii="Arial" w:eastAsia="Arial" w:hAnsi="Arial" w:cs="Arial"/>
        </w:rPr>
        <w:t xml:space="preserve">Those members of the public attending Board meetings are required to respect that the meeting is a Board meeting to conduct the business of COSCA and as </w:t>
      </w:r>
      <w:proofErr w:type="gramStart"/>
      <w:r>
        <w:rPr>
          <w:rFonts w:ascii="Arial" w:eastAsia="Arial" w:hAnsi="Arial" w:cs="Arial"/>
        </w:rPr>
        <w:t>such</w:t>
      </w:r>
      <w:proofErr w:type="gramEnd"/>
      <w:r>
        <w:rPr>
          <w:rFonts w:ascii="Arial" w:eastAsia="Arial" w:hAnsi="Arial" w:cs="Arial"/>
        </w:rPr>
        <w:t xml:space="preserve"> members of the public must not interrupt the discussion of the Board.  </w:t>
      </w:r>
    </w:p>
    <w:p w14:paraId="24D1644E" w14:textId="77777777" w:rsidR="005A0A7B" w:rsidRDefault="005A0A7B" w:rsidP="005A0A7B">
      <w:pPr>
        <w:spacing w:after="0"/>
      </w:pPr>
      <w:r>
        <w:rPr>
          <w:rFonts w:ascii="Arial" w:eastAsia="Arial" w:hAnsi="Arial" w:cs="Arial"/>
        </w:rPr>
        <w:t xml:space="preserve"> </w:t>
      </w:r>
    </w:p>
    <w:p w14:paraId="1001CED1" w14:textId="77777777" w:rsidR="005A0A7B" w:rsidRDefault="005A0A7B" w:rsidP="005A0A7B">
      <w:pPr>
        <w:numPr>
          <w:ilvl w:val="1"/>
          <w:numId w:val="2"/>
        </w:numPr>
        <w:spacing w:after="4" w:line="242" w:lineRule="auto"/>
        <w:ind w:hanging="360"/>
      </w:pPr>
      <w:r>
        <w:rPr>
          <w:rFonts w:ascii="Arial" w:eastAsia="Arial" w:hAnsi="Arial" w:cs="Arial"/>
        </w:rPr>
        <w:t xml:space="preserve">COSCA reserves the right to discuss confidential matters at Board meetings in private </w:t>
      </w:r>
    </w:p>
    <w:p w14:paraId="3067F088" w14:textId="77777777" w:rsidR="005A0A7B" w:rsidRDefault="005A0A7B" w:rsidP="005A0A7B">
      <w:pPr>
        <w:spacing w:after="0"/>
      </w:pPr>
      <w:r>
        <w:rPr>
          <w:rFonts w:ascii="Arial" w:eastAsia="Arial" w:hAnsi="Arial" w:cs="Arial"/>
        </w:rPr>
        <w:t xml:space="preserve"> </w:t>
      </w:r>
    </w:p>
    <w:p w14:paraId="1E836B9F" w14:textId="77777777" w:rsidR="005A0A7B" w:rsidRDefault="005A0A7B" w:rsidP="005A0A7B">
      <w:pPr>
        <w:numPr>
          <w:ilvl w:val="1"/>
          <w:numId w:val="2"/>
        </w:numPr>
        <w:spacing w:after="4" w:line="242" w:lineRule="auto"/>
        <w:ind w:hanging="360"/>
      </w:pPr>
      <w:r>
        <w:rPr>
          <w:rFonts w:ascii="Arial" w:eastAsia="Arial" w:hAnsi="Arial" w:cs="Arial"/>
        </w:rPr>
        <w:t xml:space="preserve">No cameras or any recording equipment </w:t>
      </w:r>
      <w:proofErr w:type="gramStart"/>
      <w:r>
        <w:rPr>
          <w:rFonts w:ascii="Arial" w:eastAsia="Arial" w:hAnsi="Arial" w:cs="Arial"/>
        </w:rPr>
        <w:t>are</w:t>
      </w:r>
      <w:proofErr w:type="gramEnd"/>
      <w:r>
        <w:rPr>
          <w:rFonts w:ascii="Arial" w:eastAsia="Arial" w:hAnsi="Arial" w:cs="Arial"/>
        </w:rPr>
        <w:t xml:space="preserve"> allowed unless prior approval has been granted. </w:t>
      </w:r>
    </w:p>
    <w:p w14:paraId="32C480EA" w14:textId="77777777" w:rsidR="005A0A7B" w:rsidRDefault="005A0A7B" w:rsidP="005A0A7B">
      <w:pPr>
        <w:spacing w:after="0"/>
      </w:pPr>
      <w:r>
        <w:rPr>
          <w:rFonts w:ascii="Arial" w:eastAsia="Arial" w:hAnsi="Arial" w:cs="Arial"/>
        </w:rPr>
        <w:t xml:space="preserve"> </w:t>
      </w:r>
    </w:p>
    <w:p w14:paraId="379255CB" w14:textId="77777777" w:rsidR="005A0A7B" w:rsidRDefault="005A0A7B" w:rsidP="005A0A7B">
      <w:pPr>
        <w:numPr>
          <w:ilvl w:val="1"/>
          <w:numId w:val="2"/>
        </w:numPr>
        <w:spacing w:after="4" w:line="242" w:lineRule="auto"/>
        <w:ind w:hanging="360"/>
      </w:pPr>
      <w:r>
        <w:rPr>
          <w:rFonts w:ascii="Arial" w:eastAsia="Arial" w:hAnsi="Arial" w:cs="Arial"/>
        </w:rPr>
        <w:t xml:space="preserve">Members of the public who attend Board meetings are not entitled to claim expenses for attending. They are also not entitled to any catering that </w:t>
      </w:r>
      <w:proofErr w:type="gramStart"/>
      <w:r>
        <w:rPr>
          <w:rFonts w:ascii="Arial" w:eastAsia="Arial" w:hAnsi="Arial" w:cs="Arial"/>
        </w:rPr>
        <w:t>may be provided</w:t>
      </w:r>
      <w:proofErr w:type="gramEnd"/>
      <w:r>
        <w:rPr>
          <w:rFonts w:ascii="Arial" w:eastAsia="Arial" w:hAnsi="Arial" w:cs="Arial"/>
        </w:rPr>
        <w:t xml:space="preserve"> for Board members.   </w:t>
      </w:r>
    </w:p>
    <w:p w14:paraId="03F21CD9" w14:textId="77777777" w:rsidR="005A0A7B" w:rsidRDefault="005A0A7B" w:rsidP="005A0A7B">
      <w:pPr>
        <w:spacing w:after="0"/>
        <w:ind w:left="720"/>
      </w:pPr>
      <w:r>
        <w:rPr>
          <w:rFonts w:ascii="Arial" w:eastAsia="Arial" w:hAnsi="Arial" w:cs="Arial"/>
          <w:b/>
        </w:rPr>
        <w:t xml:space="preserve"> </w:t>
      </w:r>
    </w:p>
    <w:p w14:paraId="7A496AF9" w14:textId="77777777" w:rsidR="005A0A7B" w:rsidRDefault="005A0A7B" w:rsidP="005A0A7B">
      <w:pPr>
        <w:numPr>
          <w:ilvl w:val="0"/>
          <w:numId w:val="2"/>
        </w:numPr>
        <w:spacing w:line="252" w:lineRule="auto"/>
        <w:ind w:left="284" w:hanging="334"/>
      </w:pPr>
      <w:r>
        <w:rPr>
          <w:rFonts w:ascii="Arial" w:eastAsia="Arial" w:hAnsi="Arial" w:cs="Arial"/>
          <w:b/>
        </w:rPr>
        <w:t xml:space="preserve">Dates of COSCA Board Meetings </w:t>
      </w:r>
    </w:p>
    <w:p w14:paraId="6D99D0DC" w14:textId="5C31DAED" w:rsidR="005A0A7B" w:rsidRDefault="005A0A7B" w:rsidP="005A0A7B">
      <w:pPr>
        <w:tabs>
          <w:tab w:val="center" w:pos="2198"/>
        </w:tabs>
        <w:ind w:left="-15"/>
      </w:pPr>
      <w:r>
        <w:t>Monday</w:t>
      </w:r>
      <w:r>
        <w:tab/>
        <w:t>24</w:t>
      </w:r>
      <w:r w:rsidRPr="005A0A7B">
        <w:rPr>
          <w:vertAlign w:val="superscript"/>
        </w:rPr>
        <w:t>th</w:t>
      </w:r>
      <w:r>
        <w:t xml:space="preserve"> February 2025 </w:t>
      </w:r>
    </w:p>
    <w:p w14:paraId="40EE723F" w14:textId="43B044CE" w:rsidR="005A0A7B" w:rsidRDefault="005A0A7B" w:rsidP="005A0A7B">
      <w:pPr>
        <w:tabs>
          <w:tab w:val="center" w:pos="2198"/>
        </w:tabs>
        <w:ind w:left="-15"/>
      </w:pPr>
      <w:r>
        <w:t>Monday            12</w:t>
      </w:r>
      <w:r w:rsidRPr="005A0A7B">
        <w:rPr>
          <w:vertAlign w:val="superscript"/>
        </w:rPr>
        <w:t>th</w:t>
      </w:r>
      <w:r>
        <w:t xml:space="preserve"> May 2025 </w:t>
      </w:r>
    </w:p>
    <w:p w14:paraId="16A1AB23" w14:textId="6F426487" w:rsidR="005A0A7B" w:rsidRDefault="005A0A7B" w:rsidP="005A0A7B">
      <w:pPr>
        <w:tabs>
          <w:tab w:val="center" w:pos="2198"/>
          <w:tab w:val="center" w:pos="2374"/>
        </w:tabs>
        <w:ind w:left="-15"/>
      </w:pPr>
      <w:r>
        <w:t>Monday            18</w:t>
      </w:r>
      <w:r>
        <w:rPr>
          <w:vertAlign w:val="superscript"/>
        </w:rPr>
        <w:t>th</w:t>
      </w:r>
      <w:r>
        <w:t xml:space="preserve"> August 2025</w:t>
      </w:r>
    </w:p>
    <w:p w14:paraId="532F25CC" w14:textId="395949FE" w:rsidR="005A0A7B" w:rsidRDefault="005A0A7B" w:rsidP="005A0A7B">
      <w:pPr>
        <w:tabs>
          <w:tab w:val="center" w:pos="2198"/>
          <w:tab w:val="center" w:pos="2374"/>
        </w:tabs>
        <w:ind w:left="-15"/>
      </w:pPr>
      <w:r>
        <w:t>Monday</w:t>
      </w:r>
      <w:r>
        <w:tab/>
        <w:t xml:space="preserve">   24</w:t>
      </w:r>
      <w:r>
        <w:rPr>
          <w:vertAlign w:val="superscript"/>
        </w:rPr>
        <w:t>th</w:t>
      </w:r>
      <w:r>
        <w:t xml:space="preserve"> November 2025</w:t>
      </w:r>
    </w:p>
    <w:p w14:paraId="52C9D2E8" w14:textId="77777777" w:rsidR="005A0A7B" w:rsidRDefault="005A0A7B" w:rsidP="005A0A7B">
      <w:pPr>
        <w:spacing w:after="0"/>
      </w:pPr>
      <w:r>
        <w:t xml:space="preserve"> </w:t>
      </w:r>
    </w:p>
    <w:p w14:paraId="23ACF948" w14:textId="77777777" w:rsidR="005A0A7B" w:rsidRDefault="005A0A7B" w:rsidP="005A0A7B">
      <w:pPr>
        <w:numPr>
          <w:ilvl w:val="0"/>
          <w:numId w:val="2"/>
        </w:numPr>
        <w:spacing w:line="252" w:lineRule="auto"/>
        <w:ind w:hanging="334"/>
      </w:pPr>
      <w:r>
        <w:rPr>
          <w:rFonts w:ascii="Arial" w:eastAsia="Arial" w:hAnsi="Arial" w:cs="Arial"/>
          <w:b/>
        </w:rPr>
        <w:t xml:space="preserve">COSCA Board Minutes </w:t>
      </w:r>
    </w:p>
    <w:p w14:paraId="3DE40152" w14:textId="77777777" w:rsidR="005A0A7B" w:rsidRDefault="005A0A7B" w:rsidP="005A0A7B">
      <w:pPr>
        <w:spacing w:after="165" w:line="242" w:lineRule="auto"/>
      </w:pPr>
      <w:r>
        <w:rPr>
          <w:rFonts w:ascii="Arial" w:eastAsia="Arial" w:hAnsi="Arial" w:cs="Arial"/>
        </w:rPr>
        <w:t xml:space="preserve">Approved minutes of COSCA Board meetings </w:t>
      </w:r>
      <w:proofErr w:type="gramStart"/>
      <w:r>
        <w:rPr>
          <w:rFonts w:ascii="Arial" w:eastAsia="Arial" w:hAnsi="Arial" w:cs="Arial"/>
        </w:rPr>
        <w:t>are posted</w:t>
      </w:r>
      <w:proofErr w:type="gramEnd"/>
      <w:r>
        <w:rPr>
          <w:rFonts w:ascii="Arial" w:eastAsia="Arial" w:hAnsi="Arial" w:cs="Arial"/>
        </w:rPr>
        <w:t xml:space="preserve"> on COSCA’s website under About Us, www.cosca.org.uk. </w:t>
      </w:r>
    </w:p>
    <w:p w14:paraId="6F13692C" w14:textId="77777777" w:rsidR="005A0A7B" w:rsidRDefault="005A0A7B" w:rsidP="00312F68">
      <w:pPr>
        <w:spacing w:after="0" w:line="242" w:lineRule="auto"/>
      </w:pPr>
      <w:r>
        <w:rPr>
          <w:rFonts w:ascii="Arial" w:eastAsia="Arial" w:hAnsi="Arial" w:cs="Arial"/>
        </w:rPr>
        <w:t xml:space="preserve">Brian Magee </w:t>
      </w:r>
    </w:p>
    <w:p w14:paraId="56B6BAA3" w14:textId="77777777" w:rsidR="005A0A7B" w:rsidRDefault="005A0A7B" w:rsidP="00312F68">
      <w:pPr>
        <w:spacing w:after="0" w:line="242" w:lineRule="auto"/>
      </w:pPr>
      <w:r>
        <w:rPr>
          <w:rFonts w:ascii="Arial" w:eastAsia="Arial" w:hAnsi="Arial" w:cs="Arial"/>
        </w:rPr>
        <w:t xml:space="preserve">Chief Executive </w:t>
      </w:r>
    </w:p>
    <w:p w14:paraId="36E4F742" w14:textId="60CDCD57" w:rsidR="005A0A7B" w:rsidRPr="005A0A7B" w:rsidRDefault="005A0A7B" w:rsidP="00312F68">
      <w:pPr>
        <w:spacing w:after="0" w:line="242" w:lineRule="auto"/>
      </w:pPr>
      <w:r>
        <w:rPr>
          <w:rFonts w:ascii="Arial" w:eastAsia="Arial" w:hAnsi="Arial" w:cs="Arial"/>
        </w:rPr>
        <w:t>COSCA (Counselling &amp; Psychotherapy in Scotland)</w:t>
      </w:r>
    </w:p>
    <w:p w14:paraId="71156162" w14:textId="59AF588D" w:rsidR="00E657D4" w:rsidRPr="00E657D4" w:rsidRDefault="00933D41" w:rsidP="005A0A7B">
      <w:pPr>
        <w:ind w:left="2160"/>
        <w:rPr>
          <w:rFonts w:ascii="Calibri" w:eastAsia="Calibri" w:hAnsi="Calibri" w:cs="Times New Roman"/>
          <w:b/>
          <w:bCs/>
          <w:sz w:val="28"/>
          <w:szCs w:val="28"/>
        </w:rPr>
      </w:pPr>
      <w:r>
        <w:rPr>
          <w:rFonts w:ascii="Calibri" w:eastAsia="Calibri" w:hAnsi="Calibri" w:cs="Times New Roman"/>
          <w:b/>
          <w:bCs/>
          <w:noProof/>
          <w:sz w:val="28"/>
          <w:szCs w:val="28"/>
        </w:rPr>
        <w:lastRenderedPageBreak/>
        <w:object w:dxaOrig="1440" w:dyaOrig="1440" w14:anchorId="28FE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45pt;margin-top:0;width:69pt;height:88.5pt;z-index:251659264;mso-wrap-edited:f;mso-width-percent:0;mso-height-percent:0;mso-width-percent:0;mso-height-percent:0" wrapcoords="-235 0 -235 21417 21600 21417 21600 0 -235 0">
            <v:imagedata r:id="rId9" o:title=""/>
            <w10:wrap type="tight"/>
          </v:shape>
          <o:OLEObject Type="Embed" ProgID="PBrush" ShapeID="_x0000_s2050" DrawAspect="Content" ObjectID="_1810381695" r:id="rId10"/>
        </w:object>
      </w:r>
    </w:p>
    <w:p w14:paraId="5C45D56D" w14:textId="77777777" w:rsidR="00E657D4" w:rsidRPr="00E657D4" w:rsidRDefault="00E657D4" w:rsidP="00E657D4">
      <w:pPr>
        <w:jc w:val="center"/>
        <w:rPr>
          <w:rFonts w:ascii="Calibri" w:eastAsia="Calibri" w:hAnsi="Calibri" w:cs="Times New Roman"/>
          <w:b/>
          <w:bCs/>
          <w:sz w:val="28"/>
          <w:szCs w:val="28"/>
        </w:rPr>
      </w:pPr>
      <w:r w:rsidRPr="00E657D4">
        <w:rPr>
          <w:rFonts w:ascii="Calibri" w:eastAsia="Calibri" w:hAnsi="Calibri" w:cs="Times New Roman"/>
          <w:b/>
          <w:bCs/>
          <w:sz w:val="28"/>
          <w:szCs w:val="28"/>
        </w:rPr>
        <w:tab/>
      </w:r>
    </w:p>
    <w:p w14:paraId="7E1994EE" w14:textId="77777777" w:rsidR="00E657D4" w:rsidRPr="00E657D4" w:rsidRDefault="00E657D4" w:rsidP="00E657D4">
      <w:pPr>
        <w:jc w:val="center"/>
        <w:rPr>
          <w:rFonts w:ascii="Calibri" w:eastAsia="Calibri" w:hAnsi="Calibri" w:cs="Times New Roman"/>
          <w:b/>
          <w:bCs/>
          <w:sz w:val="28"/>
          <w:szCs w:val="28"/>
        </w:rPr>
      </w:pPr>
    </w:p>
    <w:p w14:paraId="3673629A" w14:textId="77777777" w:rsidR="00E657D4" w:rsidRPr="00E657D4" w:rsidRDefault="00E657D4" w:rsidP="00E657D4">
      <w:pPr>
        <w:rPr>
          <w:rFonts w:ascii="Calibri" w:eastAsia="Calibri" w:hAnsi="Calibri" w:cs="Calibri"/>
          <w:b/>
          <w:bCs/>
          <w:sz w:val="24"/>
          <w:szCs w:val="24"/>
        </w:rPr>
      </w:pPr>
    </w:p>
    <w:p w14:paraId="039A7668" w14:textId="77777777" w:rsidR="00E657D4" w:rsidRPr="00E657D4" w:rsidRDefault="00E657D4" w:rsidP="00E657D4">
      <w:pPr>
        <w:jc w:val="center"/>
        <w:rPr>
          <w:rFonts w:ascii="Calibri" w:eastAsia="Calibri" w:hAnsi="Calibri" w:cs="Calibri"/>
          <w:b/>
          <w:bCs/>
          <w:sz w:val="24"/>
          <w:szCs w:val="24"/>
        </w:rPr>
      </w:pPr>
    </w:p>
    <w:p w14:paraId="57BD19B2" w14:textId="77777777" w:rsidR="00E657D4" w:rsidRPr="00E657D4" w:rsidRDefault="00E657D4" w:rsidP="00E657D4">
      <w:pPr>
        <w:jc w:val="center"/>
        <w:rPr>
          <w:rFonts w:ascii="Calibri" w:eastAsia="Calibri" w:hAnsi="Calibri" w:cs="Calibri"/>
          <w:sz w:val="24"/>
          <w:szCs w:val="24"/>
        </w:rPr>
      </w:pPr>
      <w:r w:rsidRPr="00E657D4">
        <w:rPr>
          <w:rFonts w:ascii="Calibri" w:eastAsia="Calibri" w:hAnsi="Calibri" w:cs="Calibri"/>
          <w:b/>
          <w:bCs/>
          <w:sz w:val="24"/>
          <w:szCs w:val="24"/>
        </w:rPr>
        <w:t>DRAFT MINUTES OF MEETING</w:t>
      </w:r>
    </w:p>
    <w:p w14:paraId="0C8F980F" w14:textId="77777777" w:rsidR="00E657D4" w:rsidRPr="00E657D4" w:rsidRDefault="00E657D4" w:rsidP="00E657D4">
      <w:pPr>
        <w:jc w:val="center"/>
        <w:rPr>
          <w:rFonts w:ascii="Calibri" w:eastAsia="Calibri" w:hAnsi="Calibri" w:cs="Times New Roman"/>
          <w:b/>
          <w:bCs/>
          <w:sz w:val="28"/>
          <w:szCs w:val="28"/>
        </w:rPr>
      </w:pPr>
    </w:p>
    <w:p w14:paraId="7BC93B7B" w14:textId="3668AAF1"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A</w:t>
      </w:r>
      <w:r w:rsidR="008F5E9E">
        <w:rPr>
          <w:rFonts w:ascii="Calibri" w:eastAsia="Calibri" w:hAnsi="Calibri" w:cs="Calibri"/>
          <w:sz w:val="24"/>
          <w:szCs w:val="24"/>
        </w:rPr>
        <w:t>n online</w:t>
      </w:r>
      <w:r w:rsidRPr="00E657D4">
        <w:rPr>
          <w:rFonts w:ascii="Calibri" w:eastAsia="Calibri" w:hAnsi="Calibri" w:cs="Calibri"/>
          <w:sz w:val="24"/>
          <w:szCs w:val="24"/>
        </w:rPr>
        <w:t xml:space="preserve"> meeting of the COSCA Board </w:t>
      </w:r>
      <w:proofErr w:type="gramStart"/>
      <w:r w:rsidRPr="00E657D4">
        <w:rPr>
          <w:rFonts w:ascii="Calibri" w:eastAsia="Calibri" w:hAnsi="Calibri" w:cs="Calibri"/>
          <w:sz w:val="24"/>
          <w:szCs w:val="24"/>
        </w:rPr>
        <w:t>was held</w:t>
      </w:r>
      <w:proofErr w:type="gramEnd"/>
      <w:r w:rsidRPr="00E657D4">
        <w:rPr>
          <w:rFonts w:ascii="Calibri" w:eastAsia="Calibri" w:hAnsi="Calibri" w:cs="Calibri"/>
          <w:sz w:val="24"/>
          <w:szCs w:val="24"/>
        </w:rPr>
        <w:t xml:space="preserve"> on Monday </w:t>
      </w:r>
      <w:r w:rsidR="008F5E9E">
        <w:rPr>
          <w:rFonts w:ascii="Calibri" w:eastAsia="Calibri" w:hAnsi="Calibri" w:cs="Calibri"/>
          <w:sz w:val="24"/>
          <w:szCs w:val="24"/>
        </w:rPr>
        <w:t>24</w:t>
      </w:r>
      <w:r w:rsidR="008F5E9E" w:rsidRPr="008F5E9E">
        <w:rPr>
          <w:rFonts w:ascii="Calibri" w:eastAsia="Calibri" w:hAnsi="Calibri" w:cs="Calibri"/>
          <w:sz w:val="24"/>
          <w:szCs w:val="24"/>
          <w:vertAlign w:val="superscript"/>
        </w:rPr>
        <w:t>th</w:t>
      </w:r>
      <w:r w:rsidR="008F5E9E">
        <w:rPr>
          <w:rFonts w:ascii="Calibri" w:eastAsia="Calibri" w:hAnsi="Calibri" w:cs="Calibri"/>
          <w:sz w:val="24"/>
          <w:szCs w:val="24"/>
        </w:rPr>
        <w:t xml:space="preserve"> February </w:t>
      </w:r>
      <w:r w:rsidR="00A92806">
        <w:rPr>
          <w:rFonts w:ascii="Calibri" w:eastAsia="Calibri" w:hAnsi="Calibri" w:cs="Calibri"/>
          <w:sz w:val="24"/>
          <w:szCs w:val="24"/>
        </w:rPr>
        <w:t>202</w:t>
      </w:r>
      <w:r w:rsidR="008F5E9E">
        <w:rPr>
          <w:rFonts w:ascii="Calibri" w:eastAsia="Calibri" w:hAnsi="Calibri" w:cs="Calibri"/>
          <w:sz w:val="24"/>
          <w:szCs w:val="24"/>
        </w:rPr>
        <w:t>5</w:t>
      </w:r>
      <w:r w:rsidR="0064366D">
        <w:rPr>
          <w:rFonts w:ascii="Calibri" w:eastAsia="Calibri" w:hAnsi="Calibri" w:cs="Calibri"/>
          <w:sz w:val="24"/>
          <w:szCs w:val="24"/>
        </w:rPr>
        <w:t xml:space="preserve"> from 11 am to </w:t>
      </w:r>
      <w:r w:rsidR="00474B0C">
        <w:rPr>
          <w:rFonts w:ascii="Calibri" w:eastAsia="Calibri" w:hAnsi="Calibri" w:cs="Calibri"/>
          <w:sz w:val="24"/>
          <w:szCs w:val="24"/>
        </w:rPr>
        <w:t>12.30</w:t>
      </w:r>
      <w:r w:rsidR="0064366D">
        <w:rPr>
          <w:rFonts w:ascii="Calibri" w:eastAsia="Calibri" w:hAnsi="Calibri" w:cs="Calibri"/>
          <w:sz w:val="24"/>
          <w:szCs w:val="24"/>
        </w:rPr>
        <w:t>pm</w:t>
      </w:r>
      <w:r w:rsidR="008F5E9E">
        <w:rPr>
          <w:rFonts w:ascii="Calibri" w:eastAsia="Calibri" w:hAnsi="Calibri" w:cs="Calibri"/>
          <w:sz w:val="24"/>
          <w:szCs w:val="24"/>
        </w:rPr>
        <w:t>.</w:t>
      </w:r>
    </w:p>
    <w:p w14:paraId="71FBDB30" w14:textId="77777777" w:rsidR="00E657D4" w:rsidRPr="00E657D4" w:rsidRDefault="00E657D4" w:rsidP="00E657D4">
      <w:pPr>
        <w:rPr>
          <w:rFonts w:ascii="Calibri" w:eastAsia="Calibri" w:hAnsi="Calibri" w:cs="Calibri"/>
          <w:sz w:val="24"/>
          <w:szCs w:val="24"/>
        </w:rPr>
      </w:pPr>
    </w:p>
    <w:p w14:paraId="6614A3DE"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Times New Roman"/>
          <w:b/>
          <w:bCs/>
          <w:sz w:val="24"/>
          <w:szCs w:val="24"/>
        </w:rPr>
        <w:t>PRESENT</w:t>
      </w:r>
    </w:p>
    <w:p w14:paraId="40DF56FC" w14:textId="77777777" w:rsidR="00E657D4" w:rsidRPr="00E657D4" w:rsidRDefault="00E657D4" w:rsidP="00E657D4">
      <w:pPr>
        <w:ind w:left="360"/>
        <w:contextualSpacing/>
        <w:rPr>
          <w:rFonts w:ascii="Calibri" w:eastAsia="Calibri" w:hAnsi="Calibri" w:cs="Times New Roman"/>
          <w:b/>
          <w:bCs/>
          <w:sz w:val="24"/>
          <w:szCs w:val="24"/>
        </w:rPr>
      </w:pPr>
    </w:p>
    <w:p w14:paraId="12A351C9" w14:textId="08649A81" w:rsidR="005763D3" w:rsidRPr="00E657D4" w:rsidRDefault="005763D3" w:rsidP="00E657D4">
      <w:pPr>
        <w:rPr>
          <w:rFonts w:ascii="Calibri" w:eastAsia="Calibri" w:hAnsi="Calibri" w:cs="Calibri"/>
          <w:sz w:val="24"/>
          <w:szCs w:val="24"/>
        </w:rPr>
      </w:pPr>
      <w:r w:rsidRPr="00E657D4">
        <w:rPr>
          <w:rFonts w:ascii="Calibri" w:eastAsia="Calibri" w:hAnsi="Calibri" w:cs="Calibri"/>
          <w:sz w:val="24"/>
          <w:szCs w:val="24"/>
        </w:rPr>
        <w:t>Jill Whitfield</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roofErr w:type="gramStart"/>
      <w:r w:rsidR="0073390B">
        <w:rPr>
          <w:rFonts w:ascii="Calibri" w:eastAsia="Calibri" w:hAnsi="Calibri" w:cs="Calibri"/>
          <w:sz w:val="24"/>
          <w:szCs w:val="24"/>
        </w:rPr>
        <w:t>Vice</w:t>
      </w:r>
      <w:proofErr w:type="gramEnd"/>
      <w:r w:rsidR="0073390B">
        <w:rPr>
          <w:rFonts w:ascii="Calibri" w:eastAsia="Calibri" w:hAnsi="Calibri" w:cs="Calibri"/>
          <w:sz w:val="24"/>
          <w:szCs w:val="24"/>
        </w:rPr>
        <w:t xml:space="preserve"> Chair, </w:t>
      </w:r>
      <w:r w:rsidRPr="00E657D4">
        <w:rPr>
          <w:rFonts w:ascii="Calibri" w:eastAsia="Calibri" w:hAnsi="Calibri" w:cs="Calibri"/>
          <w:sz w:val="24"/>
          <w:szCs w:val="24"/>
        </w:rPr>
        <w:t>Rurality</w:t>
      </w:r>
    </w:p>
    <w:p w14:paraId="7E0F3AD4" w14:textId="68BB7AF3" w:rsidR="00E657D4" w:rsidRPr="00E657D4" w:rsidRDefault="00A92806" w:rsidP="00E657D4">
      <w:pPr>
        <w:rPr>
          <w:rFonts w:ascii="Calibri" w:eastAsia="Calibri" w:hAnsi="Calibri" w:cs="Calibri"/>
          <w:sz w:val="24"/>
          <w:szCs w:val="24"/>
        </w:rPr>
      </w:pPr>
      <w:r>
        <w:rPr>
          <w:rFonts w:ascii="Calibri" w:eastAsia="Calibri" w:hAnsi="Calibri" w:cs="Calibri"/>
          <w:sz w:val="24"/>
          <w:szCs w:val="24"/>
        </w:rPr>
        <w:t>Ashlie McVey</w:t>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Pr>
          <w:rFonts w:ascii="Calibri" w:eastAsia="Calibri" w:hAnsi="Calibri" w:cs="Calibri"/>
          <w:sz w:val="24"/>
          <w:szCs w:val="24"/>
        </w:rPr>
        <w:t xml:space="preserve">             </w:t>
      </w:r>
      <w:r w:rsidR="00E657D4" w:rsidRPr="00E657D4">
        <w:rPr>
          <w:rFonts w:ascii="Calibri" w:eastAsia="Calibri" w:hAnsi="Calibri" w:cs="Calibri"/>
          <w:sz w:val="24"/>
          <w:szCs w:val="24"/>
        </w:rPr>
        <w:t>Accreditation – Counsellors and Trainers</w:t>
      </w:r>
    </w:p>
    <w:p w14:paraId="6ED91FDB" w14:textId="031B8E8C" w:rsidR="00E657D4" w:rsidRDefault="005763D3" w:rsidP="00EC3F07">
      <w:pPr>
        <w:ind w:right="-448"/>
        <w:rPr>
          <w:rFonts w:eastAsia="Arial" w:cstheme="minorHAnsi"/>
          <w:sz w:val="24"/>
          <w:szCs w:val="24"/>
          <w:lang w:eastAsia="en-GB"/>
        </w:rPr>
      </w:pPr>
      <w:proofErr w:type="spellStart"/>
      <w:r w:rsidRPr="00EC3F07">
        <w:rPr>
          <w:rFonts w:eastAsia="Calibri" w:cstheme="minorHAnsi"/>
          <w:sz w:val="24"/>
          <w:szCs w:val="24"/>
        </w:rPr>
        <w:t>Tatjana</w:t>
      </w:r>
      <w:proofErr w:type="spellEnd"/>
      <w:r w:rsidRPr="00EC3F07">
        <w:rPr>
          <w:rFonts w:eastAsia="Calibri" w:cstheme="minorHAnsi"/>
          <w:sz w:val="24"/>
          <w:szCs w:val="24"/>
        </w:rPr>
        <w:t xml:space="preserve"> Hine </w:t>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Pr>
          <w:rFonts w:eastAsia="Arial" w:cstheme="minorHAnsi"/>
          <w:sz w:val="24"/>
          <w:szCs w:val="24"/>
          <w:lang w:eastAsia="en-GB"/>
        </w:rPr>
        <w:t>COSCA Treasurer/</w:t>
      </w:r>
      <w:r w:rsidR="00EC3F07" w:rsidRPr="00EC3F07">
        <w:rPr>
          <w:rFonts w:eastAsia="Arial" w:cstheme="minorHAnsi"/>
          <w:sz w:val="24"/>
          <w:szCs w:val="24"/>
          <w:lang w:eastAsia="en-GB"/>
        </w:rPr>
        <w:t>Fundin</w:t>
      </w:r>
      <w:r w:rsidR="00EC3F07">
        <w:rPr>
          <w:rFonts w:eastAsia="Arial" w:cstheme="minorHAnsi"/>
          <w:sz w:val="24"/>
          <w:szCs w:val="24"/>
          <w:lang w:eastAsia="en-GB"/>
        </w:rPr>
        <w:t xml:space="preserve">g: income generation; financial </w:t>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sidRPr="00EC3F07">
        <w:rPr>
          <w:rFonts w:eastAsia="Arial" w:cstheme="minorHAnsi"/>
          <w:sz w:val="24"/>
          <w:szCs w:val="24"/>
          <w:lang w:eastAsia="en-GB"/>
        </w:rPr>
        <w:t>management</w:t>
      </w:r>
    </w:p>
    <w:p w14:paraId="5C70B5D8" w14:textId="77777777" w:rsidR="00401E36" w:rsidRPr="00401E36" w:rsidRDefault="00401E36" w:rsidP="00401E36">
      <w:pPr>
        <w:rPr>
          <w:sz w:val="24"/>
          <w:szCs w:val="24"/>
        </w:rPr>
      </w:pPr>
      <w:r>
        <w:rPr>
          <w:rFonts w:eastAsia="Arial" w:cstheme="minorHAnsi"/>
          <w:sz w:val="24"/>
          <w:szCs w:val="24"/>
          <w:lang w:eastAsia="en-GB"/>
        </w:rPr>
        <w:t>Linda</w:t>
      </w:r>
      <w:r w:rsidRPr="00EC3F07">
        <w:rPr>
          <w:rFonts w:eastAsia="Arial" w:cstheme="minorHAnsi"/>
          <w:sz w:val="24"/>
          <w:szCs w:val="24"/>
          <w:lang w:eastAsia="en-GB"/>
        </w:rPr>
        <w:t xml:space="preserve"> McLachlan</w:t>
      </w:r>
      <w:r>
        <w:rPr>
          <w:rFonts w:eastAsia="Arial" w:cstheme="minorHAnsi"/>
          <w:sz w:val="24"/>
          <w:szCs w:val="24"/>
          <w:lang w:eastAsia="en-GB"/>
        </w:rPr>
        <w:tab/>
      </w:r>
      <w:r>
        <w:rPr>
          <w:rFonts w:eastAsia="Arial" w:cstheme="minorHAnsi"/>
          <w:sz w:val="24"/>
          <w:szCs w:val="24"/>
          <w:lang w:eastAsia="en-GB"/>
        </w:rPr>
        <w:tab/>
      </w:r>
      <w:r>
        <w:rPr>
          <w:rFonts w:eastAsia="Arial" w:cstheme="minorHAnsi"/>
          <w:sz w:val="24"/>
          <w:szCs w:val="24"/>
          <w:lang w:eastAsia="en-GB"/>
        </w:rPr>
        <w:tab/>
      </w:r>
      <w:r w:rsidRPr="00401E36">
        <w:rPr>
          <w:sz w:val="24"/>
          <w:szCs w:val="24"/>
        </w:rPr>
        <w:t>Specialist Counselling Agencies: Alcohol Drugs;</w:t>
      </w:r>
    </w:p>
    <w:p w14:paraId="53383280" w14:textId="2CCBF3D9" w:rsidR="00401E36" w:rsidRPr="00401E36" w:rsidRDefault="00401E36" w:rsidP="00401E36">
      <w:pPr>
        <w:ind w:left="2880" w:firstLine="720"/>
        <w:rPr>
          <w:sz w:val="24"/>
          <w:szCs w:val="24"/>
        </w:rPr>
      </w:pPr>
      <w:r w:rsidRPr="00401E36">
        <w:rPr>
          <w:sz w:val="24"/>
          <w:szCs w:val="24"/>
        </w:rPr>
        <w:t>Bereavement</w:t>
      </w:r>
    </w:p>
    <w:p w14:paraId="05C06FE5" w14:textId="6316921F"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Daniel Reilly</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w:t>
      </w:r>
      <w:proofErr w:type="spellStart"/>
      <w:r w:rsidR="005763D3" w:rsidRPr="00E657D4">
        <w:rPr>
          <w:rFonts w:ascii="Calibri" w:eastAsia="Calibri" w:hAnsi="Calibri" w:cs="Times New Roman"/>
          <w:szCs w:val="24"/>
        </w:rPr>
        <w:t>optee</w:t>
      </w:r>
      <w:proofErr w:type="spellEnd"/>
    </w:p>
    <w:p w14:paraId="684FF9E5" w14:textId="3ADEB058"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Craig Ferguson</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w:t>
      </w:r>
      <w:proofErr w:type="spellStart"/>
      <w:r w:rsidR="005763D3" w:rsidRPr="00E657D4">
        <w:rPr>
          <w:rFonts w:ascii="Calibri" w:eastAsia="Calibri" w:hAnsi="Calibri" w:cs="Times New Roman"/>
          <w:szCs w:val="24"/>
        </w:rPr>
        <w:t>optee</w:t>
      </w:r>
      <w:proofErr w:type="spellEnd"/>
    </w:p>
    <w:p w14:paraId="6D5AD3DD" w14:textId="56834A26"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Brian Magee</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t>(in attendance)</w:t>
      </w:r>
    </w:p>
    <w:p w14:paraId="507EAE1C" w14:textId="77777777"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Christina Oliver</w:t>
      </w:r>
      <w:r w:rsidRPr="00E657D4">
        <w:rPr>
          <w:rFonts w:ascii="Calibri" w:eastAsia="Calibri" w:hAnsi="Calibri" w:cs="Calibri"/>
          <w:sz w:val="24"/>
          <w:szCs w:val="24"/>
        </w:rPr>
        <w:tab/>
        <w:t xml:space="preserve"> </w:t>
      </w:r>
      <w:r w:rsidRPr="00E657D4">
        <w:rPr>
          <w:rFonts w:ascii="Calibri" w:eastAsia="Calibri" w:hAnsi="Calibri" w:cs="Calibri"/>
          <w:sz w:val="24"/>
          <w:szCs w:val="24"/>
        </w:rPr>
        <w:tab/>
      </w:r>
      <w:r w:rsidRPr="00E657D4">
        <w:rPr>
          <w:rFonts w:ascii="Calibri" w:eastAsia="Calibri" w:hAnsi="Calibri" w:cs="Calibri"/>
          <w:sz w:val="24"/>
          <w:szCs w:val="24"/>
        </w:rPr>
        <w:tab/>
        <w:t>(Minute Recorder)</w:t>
      </w:r>
    </w:p>
    <w:p w14:paraId="26EA4682" w14:textId="77777777" w:rsidR="00E657D4" w:rsidRPr="00E657D4" w:rsidRDefault="00E657D4" w:rsidP="00E657D4">
      <w:pPr>
        <w:rPr>
          <w:rFonts w:ascii="Calibri" w:eastAsia="Calibri" w:hAnsi="Calibri" w:cs="Times New Roman"/>
          <w:b/>
          <w:bCs/>
          <w:sz w:val="24"/>
          <w:szCs w:val="24"/>
        </w:rPr>
      </w:pPr>
    </w:p>
    <w:p w14:paraId="049FB702"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Calibri"/>
          <w:b/>
          <w:bCs/>
          <w:sz w:val="24"/>
          <w:szCs w:val="24"/>
        </w:rPr>
        <w:t>WELCOME AND APOLOGIES</w:t>
      </w:r>
    </w:p>
    <w:p w14:paraId="5A57A3F3" w14:textId="4390161C" w:rsidR="0064366D" w:rsidRPr="0064366D" w:rsidRDefault="0024378B" w:rsidP="0064366D">
      <w:pPr>
        <w:rPr>
          <w:rFonts w:ascii="Calibri" w:eastAsia="Calibri" w:hAnsi="Calibri" w:cs="Times New Roman"/>
          <w:sz w:val="24"/>
          <w:szCs w:val="24"/>
        </w:rPr>
      </w:pPr>
      <w:r>
        <w:rPr>
          <w:rFonts w:ascii="Calibri" w:eastAsia="Calibri" w:hAnsi="Calibri" w:cs="Times New Roman"/>
          <w:sz w:val="24"/>
          <w:szCs w:val="24"/>
        </w:rPr>
        <w:t xml:space="preserve">JW, </w:t>
      </w:r>
      <w:r w:rsidR="00C74709">
        <w:rPr>
          <w:rFonts w:ascii="Calibri" w:eastAsia="Calibri" w:hAnsi="Calibri" w:cs="Times New Roman"/>
          <w:sz w:val="24"/>
          <w:szCs w:val="24"/>
        </w:rPr>
        <w:t xml:space="preserve">Vice </w:t>
      </w:r>
      <w:r>
        <w:rPr>
          <w:rFonts w:ascii="Calibri" w:eastAsia="Calibri" w:hAnsi="Calibri" w:cs="Times New Roman"/>
          <w:sz w:val="24"/>
          <w:szCs w:val="24"/>
        </w:rPr>
        <w:t>C</w:t>
      </w:r>
      <w:r w:rsidR="0064366D" w:rsidRPr="0064366D">
        <w:rPr>
          <w:rFonts w:ascii="Calibri" w:eastAsia="Calibri" w:hAnsi="Calibri" w:cs="Times New Roman"/>
          <w:sz w:val="24"/>
          <w:szCs w:val="24"/>
        </w:rPr>
        <w:t>hair</w:t>
      </w:r>
      <w:r>
        <w:rPr>
          <w:rFonts w:ascii="Calibri" w:eastAsia="Calibri" w:hAnsi="Calibri" w:cs="Times New Roman"/>
          <w:sz w:val="24"/>
          <w:szCs w:val="24"/>
        </w:rPr>
        <w:t xml:space="preserve">, chaired the meeting in the unavoidable absence of JK, Chair. JW </w:t>
      </w:r>
      <w:r w:rsidR="0064366D" w:rsidRPr="0064366D">
        <w:rPr>
          <w:rFonts w:ascii="Calibri" w:eastAsia="Calibri" w:hAnsi="Calibri" w:cs="Times New Roman"/>
          <w:sz w:val="24"/>
          <w:szCs w:val="24"/>
        </w:rPr>
        <w:t>welcomed Board members and invited each member of the Board to introduce themselves.</w:t>
      </w:r>
    </w:p>
    <w:p w14:paraId="173E4803" w14:textId="2A1824CA" w:rsidR="00401E36" w:rsidRDefault="00E657D4" w:rsidP="00E657D4">
      <w:pPr>
        <w:rPr>
          <w:rFonts w:ascii="Calibri" w:eastAsia="Calibri" w:hAnsi="Calibri" w:cs="Times New Roman"/>
          <w:sz w:val="24"/>
          <w:szCs w:val="24"/>
        </w:rPr>
      </w:pPr>
      <w:r w:rsidRPr="00E657D4">
        <w:rPr>
          <w:rFonts w:ascii="Calibri" w:eastAsia="Calibri" w:hAnsi="Calibri" w:cs="Times New Roman"/>
          <w:b/>
          <w:bCs/>
          <w:sz w:val="24"/>
          <w:szCs w:val="24"/>
        </w:rPr>
        <w:t>Apologies</w:t>
      </w:r>
      <w:r w:rsidRPr="00E657D4">
        <w:rPr>
          <w:rFonts w:ascii="Calibri" w:eastAsia="Calibri" w:hAnsi="Calibri" w:cs="Times New Roman"/>
          <w:sz w:val="24"/>
          <w:szCs w:val="24"/>
        </w:rPr>
        <w:t xml:space="preserve">: </w:t>
      </w:r>
      <w:r w:rsidR="00401E36">
        <w:rPr>
          <w:rFonts w:ascii="Calibri" w:eastAsia="Calibri" w:hAnsi="Calibri" w:cs="Times New Roman"/>
          <w:sz w:val="24"/>
          <w:szCs w:val="24"/>
        </w:rPr>
        <w:t>Martha Pollard and Jan Kerr.</w:t>
      </w:r>
    </w:p>
    <w:p w14:paraId="6EAEA9D2" w14:textId="19ACDA45" w:rsidR="00E657D4" w:rsidRPr="00EC3F07" w:rsidRDefault="00EC3F07" w:rsidP="00401E36">
      <w:pPr>
        <w:rPr>
          <w:rFonts w:eastAsia="Calibri" w:cstheme="minorHAnsi"/>
          <w:sz w:val="24"/>
          <w:szCs w:val="24"/>
        </w:rPr>
      </w:pPr>
      <w:proofErr w:type="spellStart"/>
      <w:r w:rsidRPr="00EC3F07">
        <w:rPr>
          <w:rFonts w:eastAsia="Arial" w:cstheme="minorHAnsi"/>
          <w:sz w:val="24"/>
          <w:szCs w:val="24"/>
          <w:lang w:eastAsia="en-GB"/>
        </w:rPr>
        <w:t>Eleni</w:t>
      </w:r>
      <w:proofErr w:type="spellEnd"/>
      <w:r w:rsidRPr="00EC3F07">
        <w:rPr>
          <w:rFonts w:eastAsia="Arial" w:cstheme="minorHAnsi"/>
          <w:sz w:val="24"/>
          <w:szCs w:val="24"/>
          <w:lang w:eastAsia="en-GB"/>
        </w:rPr>
        <w:t xml:space="preserve"> </w:t>
      </w:r>
      <w:proofErr w:type="spellStart"/>
      <w:r w:rsidRPr="00EC3F07">
        <w:rPr>
          <w:rFonts w:eastAsia="Arial" w:cstheme="minorHAnsi"/>
          <w:sz w:val="24"/>
          <w:szCs w:val="24"/>
          <w:lang w:eastAsia="en-GB"/>
        </w:rPr>
        <w:t>Kepelian</w:t>
      </w:r>
      <w:proofErr w:type="spellEnd"/>
      <w:r w:rsidR="00A92806" w:rsidRPr="00EC3F07">
        <w:rPr>
          <w:rFonts w:eastAsia="Calibri" w:cstheme="minorHAnsi"/>
          <w:sz w:val="24"/>
          <w:szCs w:val="24"/>
        </w:rPr>
        <w:t xml:space="preserve">, Stuart </w:t>
      </w:r>
      <w:r w:rsidRPr="00EC3F07">
        <w:rPr>
          <w:rFonts w:eastAsia="Calibri" w:cstheme="minorHAnsi"/>
          <w:sz w:val="24"/>
          <w:szCs w:val="24"/>
        </w:rPr>
        <w:t xml:space="preserve">Valentine </w:t>
      </w:r>
      <w:r w:rsidR="00A92806" w:rsidRPr="00EC3F07">
        <w:rPr>
          <w:rFonts w:eastAsia="Calibri" w:cstheme="minorHAnsi"/>
          <w:sz w:val="24"/>
          <w:szCs w:val="24"/>
        </w:rPr>
        <w:t xml:space="preserve">and </w:t>
      </w:r>
      <w:r w:rsidR="00401E36" w:rsidRPr="00EC3F07">
        <w:rPr>
          <w:rFonts w:cstheme="minorHAnsi"/>
          <w:sz w:val="24"/>
          <w:szCs w:val="24"/>
          <w:lang w:eastAsia="en-GB"/>
        </w:rPr>
        <w:t xml:space="preserve">Lisa </w:t>
      </w:r>
      <w:proofErr w:type="spellStart"/>
      <w:r w:rsidR="00401E36" w:rsidRPr="00EC3F07">
        <w:rPr>
          <w:rFonts w:cstheme="minorHAnsi"/>
          <w:sz w:val="24"/>
          <w:szCs w:val="24"/>
          <w:lang w:eastAsia="en-GB"/>
        </w:rPr>
        <w:t>McGilvray</w:t>
      </w:r>
      <w:proofErr w:type="spellEnd"/>
      <w:r w:rsidR="00401E36">
        <w:rPr>
          <w:rFonts w:eastAsia="Calibri" w:cstheme="minorHAnsi"/>
          <w:sz w:val="24"/>
          <w:szCs w:val="24"/>
          <w:lang w:eastAsia="en-GB"/>
        </w:rPr>
        <w:t xml:space="preserve"> </w:t>
      </w:r>
      <w:r w:rsidR="00401E36" w:rsidRPr="00EC3F07">
        <w:rPr>
          <w:rFonts w:eastAsia="Calibri" w:cstheme="minorHAnsi"/>
          <w:sz w:val="24"/>
          <w:szCs w:val="24"/>
          <w:lang w:eastAsia="en-GB"/>
        </w:rPr>
        <w:t>not present</w:t>
      </w:r>
      <w:r w:rsidR="00401E36">
        <w:rPr>
          <w:rFonts w:eastAsia="Calibri" w:cstheme="minorHAnsi"/>
          <w:sz w:val="24"/>
          <w:szCs w:val="24"/>
          <w:lang w:eastAsia="en-GB"/>
        </w:rPr>
        <w:t>.</w:t>
      </w:r>
    </w:p>
    <w:p w14:paraId="034AD941" w14:textId="635E3259" w:rsidR="005763D3" w:rsidRPr="00401E36" w:rsidRDefault="00401E36" w:rsidP="00401E36">
      <w:pPr>
        <w:ind w:left="720"/>
        <w:rPr>
          <w:rFonts w:eastAsia="Calibri" w:cstheme="minorHAnsi"/>
          <w:sz w:val="24"/>
          <w:szCs w:val="24"/>
          <w:lang w:eastAsia="en-GB"/>
        </w:rPr>
      </w:pPr>
      <w:r>
        <w:rPr>
          <w:rFonts w:eastAsia="Calibri" w:cstheme="minorHAnsi"/>
          <w:sz w:val="24"/>
          <w:szCs w:val="24"/>
          <w:lang w:eastAsia="en-GB"/>
        </w:rPr>
        <w:t xml:space="preserve">      </w:t>
      </w:r>
    </w:p>
    <w:p w14:paraId="05B6F43F" w14:textId="77777777" w:rsidR="00E657D4" w:rsidRPr="00E657D4" w:rsidRDefault="00E657D4" w:rsidP="00E657D4">
      <w:pPr>
        <w:numPr>
          <w:ilvl w:val="0"/>
          <w:numId w:val="1"/>
        </w:numPr>
        <w:spacing w:after="240"/>
        <w:contextualSpacing/>
        <w:rPr>
          <w:rFonts w:ascii="Calibri" w:eastAsia="Calibri" w:hAnsi="Calibri" w:cs="Calibri"/>
          <w:sz w:val="24"/>
          <w:szCs w:val="24"/>
        </w:rPr>
      </w:pPr>
      <w:r w:rsidRPr="00E657D4">
        <w:rPr>
          <w:rFonts w:ascii="Calibri" w:eastAsia="Calibri" w:hAnsi="Calibri" w:cs="Calibri"/>
          <w:b/>
          <w:bCs/>
          <w:sz w:val="24"/>
          <w:szCs w:val="24"/>
        </w:rPr>
        <w:t>CONFLICTS OF INTERESTS</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56C4D3AD" w14:textId="77777777" w:rsidR="00E657D4" w:rsidRPr="00E657D4" w:rsidRDefault="00E657D4" w:rsidP="00E657D4">
      <w:pPr>
        <w:spacing w:after="240"/>
        <w:rPr>
          <w:rFonts w:ascii="Calibri" w:eastAsia="Calibri" w:hAnsi="Calibri" w:cs="Times New Roman"/>
          <w:sz w:val="24"/>
          <w:szCs w:val="24"/>
        </w:rPr>
      </w:pPr>
      <w:r w:rsidRPr="00E657D4">
        <w:rPr>
          <w:rFonts w:ascii="Calibri" w:eastAsia="Calibri" w:hAnsi="Calibri" w:cs="Times New Roman"/>
          <w:sz w:val="24"/>
          <w:szCs w:val="24"/>
        </w:rPr>
        <w:t>No conflicts of interest.</w:t>
      </w:r>
    </w:p>
    <w:p w14:paraId="57F975ED" w14:textId="77777777" w:rsidR="00E657D4" w:rsidRPr="00E657D4" w:rsidRDefault="00E657D4" w:rsidP="00E657D4">
      <w:pPr>
        <w:spacing w:after="240"/>
        <w:rPr>
          <w:rFonts w:ascii="Calibri" w:eastAsia="Calibri" w:hAnsi="Calibri" w:cs="Times New Roman"/>
          <w:sz w:val="24"/>
          <w:szCs w:val="24"/>
        </w:rPr>
      </w:pPr>
    </w:p>
    <w:p w14:paraId="182DFC63"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lastRenderedPageBreak/>
        <w:t>4. MINUTES OF MEETING</w:t>
      </w:r>
      <w:r w:rsidRPr="00E657D4">
        <w:rPr>
          <w:rFonts w:ascii="Calibri" w:eastAsia="Calibri" w:hAnsi="Calibri" w:cs="Calibri"/>
          <w:b/>
          <w:sz w:val="24"/>
          <w:szCs w:val="24"/>
        </w:rPr>
        <w:tab/>
      </w:r>
      <w:r w:rsidRPr="00E657D4">
        <w:rPr>
          <w:rFonts w:ascii="Calibri" w:eastAsia="Calibri" w:hAnsi="Calibri" w:cs="Calibri"/>
          <w:b/>
          <w:sz w:val="24"/>
          <w:szCs w:val="24"/>
        </w:rPr>
        <w:tab/>
      </w:r>
    </w:p>
    <w:p w14:paraId="37381C09" w14:textId="51AB967B"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4.1 Board Meeting of </w:t>
      </w:r>
      <w:r w:rsidR="00467AF3">
        <w:rPr>
          <w:rFonts w:ascii="Calibri" w:eastAsia="Calibri" w:hAnsi="Calibri" w:cs="Calibri"/>
          <w:b/>
          <w:sz w:val="24"/>
          <w:szCs w:val="24"/>
        </w:rPr>
        <w:t>18</w:t>
      </w:r>
      <w:r w:rsidR="00467AF3" w:rsidRPr="00467AF3">
        <w:rPr>
          <w:rFonts w:ascii="Calibri" w:eastAsia="Calibri" w:hAnsi="Calibri" w:cs="Calibri"/>
          <w:b/>
          <w:sz w:val="24"/>
          <w:szCs w:val="24"/>
          <w:vertAlign w:val="superscript"/>
        </w:rPr>
        <w:t>th</w:t>
      </w:r>
      <w:r w:rsidR="00467AF3">
        <w:rPr>
          <w:rFonts w:ascii="Calibri" w:eastAsia="Calibri" w:hAnsi="Calibri" w:cs="Calibri"/>
          <w:b/>
          <w:sz w:val="24"/>
          <w:szCs w:val="24"/>
        </w:rPr>
        <w:t xml:space="preserve"> November</w:t>
      </w:r>
      <w:r w:rsidR="00A92806">
        <w:rPr>
          <w:rFonts w:ascii="Calibri" w:eastAsia="Calibri" w:hAnsi="Calibri" w:cs="Calibri"/>
          <w:b/>
          <w:sz w:val="24"/>
          <w:szCs w:val="24"/>
        </w:rPr>
        <w:t xml:space="preserve"> 2024</w:t>
      </w:r>
      <w:r w:rsidRPr="00E657D4">
        <w:rPr>
          <w:rFonts w:ascii="Calibri" w:eastAsia="Calibri" w:hAnsi="Calibri" w:cs="Calibri"/>
          <w:b/>
          <w:sz w:val="24"/>
          <w:szCs w:val="24"/>
        </w:rPr>
        <w:tab/>
      </w:r>
    </w:p>
    <w:p w14:paraId="7E98565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iCs/>
          <w:sz w:val="24"/>
          <w:szCs w:val="24"/>
        </w:rPr>
        <w:t>Paper previously circulated.</w:t>
      </w:r>
      <w:r w:rsidRPr="00E657D4">
        <w:rPr>
          <w:rFonts w:ascii="Calibri" w:eastAsia="Calibri" w:hAnsi="Calibri" w:cs="Calibri"/>
          <w:bCs/>
          <w:sz w:val="24"/>
          <w:szCs w:val="24"/>
        </w:rPr>
        <w:tab/>
      </w:r>
    </w:p>
    <w:p w14:paraId="353535FA" w14:textId="77777777" w:rsidR="00E657D4" w:rsidRPr="00E657D4" w:rsidRDefault="00E657D4" w:rsidP="00E657D4">
      <w:pPr>
        <w:spacing w:after="0"/>
        <w:rPr>
          <w:rFonts w:ascii="Calibri" w:eastAsia="Calibri" w:hAnsi="Calibri" w:cs="Calibri"/>
          <w:bCs/>
          <w:sz w:val="24"/>
          <w:szCs w:val="24"/>
        </w:rPr>
      </w:pPr>
    </w:p>
    <w:p w14:paraId="556480B9"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 for minutes.</w:t>
      </w:r>
    </w:p>
    <w:p w14:paraId="0BAB2F4C" w14:textId="76168E63"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4.2 Redactions of Minutes: </w:t>
      </w:r>
      <w:r w:rsidR="00467AF3">
        <w:rPr>
          <w:rFonts w:ascii="Calibri" w:eastAsia="Calibri" w:hAnsi="Calibri" w:cs="Calibri"/>
          <w:b/>
          <w:sz w:val="24"/>
          <w:szCs w:val="24"/>
        </w:rPr>
        <w:t>18</w:t>
      </w:r>
      <w:r w:rsidR="00467AF3" w:rsidRPr="00467AF3">
        <w:rPr>
          <w:rFonts w:ascii="Calibri" w:eastAsia="Calibri" w:hAnsi="Calibri" w:cs="Calibri"/>
          <w:b/>
          <w:sz w:val="24"/>
          <w:szCs w:val="24"/>
          <w:vertAlign w:val="superscript"/>
        </w:rPr>
        <w:t>th</w:t>
      </w:r>
      <w:r w:rsidR="00467AF3">
        <w:rPr>
          <w:rFonts w:ascii="Calibri" w:eastAsia="Calibri" w:hAnsi="Calibri" w:cs="Calibri"/>
          <w:b/>
          <w:sz w:val="24"/>
          <w:szCs w:val="24"/>
        </w:rPr>
        <w:t xml:space="preserve"> November 2024</w:t>
      </w:r>
      <w:r w:rsidR="00467AF3" w:rsidRPr="00E657D4">
        <w:rPr>
          <w:rFonts w:ascii="Calibri" w:eastAsia="Calibri" w:hAnsi="Calibri" w:cs="Calibri"/>
          <w:b/>
          <w:sz w:val="24"/>
          <w:szCs w:val="24"/>
        </w:rPr>
        <w:tab/>
      </w:r>
      <w:r w:rsidRPr="00E657D4">
        <w:rPr>
          <w:rFonts w:ascii="Calibri" w:eastAsia="Calibri" w:hAnsi="Calibri" w:cs="Calibri"/>
          <w:b/>
          <w:sz w:val="24"/>
          <w:szCs w:val="24"/>
        </w:rPr>
        <w:tab/>
      </w:r>
    </w:p>
    <w:p w14:paraId="4142344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bCs/>
          <w:sz w:val="24"/>
          <w:szCs w:val="24"/>
        </w:rPr>
        <w:t xml:space="preserve">No redactions </w:t>
      </w:r>
      <w:proofErr w:type="gramStart"/>
      <w:r w:rsidRPr="00E657D4">
        <w:rPr>
          <w:rFonts w:ascii="Calibri" w:eastAsia="Calibri" w:hAnsi="Calibri" w:cs="Calibri"/>
          <w:bCs/>
          <w:sz w:val="24"/>
          <w:szCs w:val="24"/>
        </w:rPr>
        <w:t>were suggested</w:t>
      </w:r>
      <w:proofErr w:type="gramEnd"/>
      <w:r w:rsidRPr="00E657D4">
        <w:rPr>
          <w:rFonts w:ascii="Calibri" w:eastAsia="Calibri" w:hAnsi="Calibri" w:cs="Calibri"/>
          <w:bCs/>
          <w:sz w:val="24"/>
          <w:szCs w:val="24"/>
        </w:rPr>
        <w:t>.</w:t>
      </w:r>
    </w:p>
    <w:p w14:paraId="23DC4E14" w14:textId="77777777" w:rsidR="00E657D4" w:rsidRPr="00E657D4" w:rsidRDefault="00E657D4" w:rsidP="00E657D4">
      <w:pPr>
        <w:spacing w:after="0"/>
        <w:rPr>
          <w:rFonts w:ascii="Calibri" w:eastAsia="Calibri" w:hAnsi="Calibri" w:cs="Calibri"/>
          <w:bCs/>
          <w:sz w:val="24"/>
          <w:szCs w:val="24"/>
        </w:rPr>
      </w:pPr>
    </w:p>
    <w:p w14:paraId="55AC1747" w14:textId="431C1985"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 xml:space="preserve">4.3 Matters Arising: </w:t>
      </w:r>
      <w:r w:rsidR="00467AF3">
        <w:rPr>
          <w:rFonts w:ascii="Calibri" w:eastAsia="Calibri" w:hAnsi="Calibri" w:cs="Calibri"/>
          <w:b/>
          <w:sz w:val="24"/>
          <w:szCs w:val="24"/>
        </w:rPr>
        <w:t>18</w:t>
      </w:r>
      <w:r w:rsidR="00467AF3" w:rsidRPr="00467AF3">
        <w:rPr>
          <w:rFonts w:ascii="Calibri" w:eastAsia="Calibri" w:hAnsi="Calibri" w:cs="Calibri"/>
          <w:b/>
          <w:sz w:val="24"/>
          <w:szCs w:val="24"/>
          <w:vertAlign w:val="superscript"/>
        </w:rPr>
        <w:t>th</w:t>
      </w:r>
      <w:r w:rsidR="00467AF3">
        <w:rPr>
          <w:rFonts w:ascii="Calibri" w:eastAsia="Calibri" w:hAnsi="Calibri" w:cs="Calibri"/>
          <w:b/>
          <w:sz w:val="24"/>
          <w:szCs w:val="24"/>
        </w:rPr>
        <w:t xml:space="preserve"> November 2024</w:t>
      </w:r>
      <w:r w:rsidR="00467AF3" w:rsidRPr="00E657D4">
        <w:rPr>
          <w:rFonts w:ascii="Calibri" w:eastAsia="Calibri" w:hAnsi="Calibri" w:cs="Calibri"/>
          <w:b/>
          <w:sz w:val="24"/>
          <w:szCs w:val="24"/>
        </w:rPr>
        <w:tab/>
      </w:r>
    </w:p>
    <w:p w14:paraId="42C35A81" w14:textId="35643A51" w:rsidR="00467AF3" w:rsidRPr="00B14F26" w:rsidRDefault="00C74709" w:rsidP="00E657D4">
      <w:pPr>
        <w:rPr>
          <w:rFonts w:ascii="Calibri" w:eastAsia="Calibri" w:hAnsi="Calibri" w:cs="Calibri"/>
          <w:sz w:val="24"/>
          <w:szCs w:val="24"/>
        </w:rPr>
      </w:pPr>
      <w:r w:rsidRPr="00B14F26">
        <w:rPr>
          <w:rFonts w:ascii="Calibri" w:eastAsia="Calibri" w:hAnsi="Calibri" w:cs="Calibri"/>
          <w:sz w:val="24"/>
          <w:szCs w:val="24"/>
        </w:rPr>
        <w:t xml:space="preserve">BM highlighted item 5.8 and 5.9 as a final reminder to Board members who </w:t>
      </w:r>
      <w:r w:rsidR="004674B0" w:rsidRPr="00B14F26">
        <w:rPr>
          <w:rFonts w:ascii="Calibri" w:eastAsia="Calibri" w:hAnsi="Calibri" w:cs="Calibri"/>
          <w:sz w:val="24"/>
          <w:szCs w:val="24"/>
        </w:rPr>
        <w:t>have not</w:t>
      </w:r>
      <w:r w:rsidRPr="00B14F26">
        <w:rPr>
          <w:rFonts w:ascii="Calibri" w:eastAsia="Calibri" w:hAnsi="Calibri" w:cs="Calibri"/>
          <w:sz w:val="24"/>
          <w:szCs w:val="24"/>
        </w:rPr>
        <w:t xml:space="preserve"> already submitted their Register of Interest and Annual Review of Performance to do so as soon as possible.</w:t>
      </w:r>
    </w:p>
    <w:p w14:paraId="62B5D47B" w14:textId="77777777" w:rsidR="006F6ED7" w:rsidRDefault="004674B0" w:rsidP="006F6ED7">
      <w:pPr>
        <w:spacing w:after="0"/>
        <w:rPr>
          <w:rFonts w:ascii="Calibri" w:eastAsia="Calibri" w:hAnsi="Calibri" w:cs="Calibri"/>
          <w:sz w:val="24"/>
          <w:szCs w:val="24"/>
        </w:rPr>
      </w:pPr>
      <w:r w:rsidRPr="00B14F26">
        <w:rPr>
          <w:rFonts w:ascii="Calibri" w:eastAsia="Calibri" w:hAnsi="Calibri" w:cs="Calibri"/>
          <w:sz w:val="24"/>
          <w:szCs w:val="24"/>
        </w:rPr>
        <w:t xml:space="preserve">Agenda item </w:t>
      </w:r>
      <w:r w:rsidR="00C74709" w:rsidRPr="00B14F26">
        <w:rPr>
          <w:rFonts w:ascii="Calibri" w:eastAsia="Calibri" w:hAnsi="Calibri" w:cs="Calibri"/>
          <w:sz w:val="24"/>
          <w:szCs w:val="24"/>
        </w:rPr>
        <w:t xml:space="preserve">6.1 </w:t>
      </w:r>
      <w:r w:rsidR="002F7D18" w:rsidRPr="00F80CA1">
        <w:rPr>
          <w:rFonts w:cstheme="minorHAnsi"/>
          <w:sz w:val="24"/>
          <w:szCs w:val="24"/>
        </w:rPr>
        <w:t xml:space="preserve">Financial Report to </w:t>
      </w:r>
      <w:r w:rsidR="006F6ED7">
        <w:rPr>
          <w:rFonts w:cstheme="minorHAnsi"/>
          <w:sz w:val="24"/>
          <w:szCs w:val="24"/>
        </w:rPr>
        <w:t>December 2024</w:t>
      </w:r>
      <w:r w:rsidR="005830A8">
        <w:rPr>
          <w:rFonts w:ascii="Calibri" w:eastAsia="Calibri" w:hAnsi="Calibri" w:cs="Calibri"/>
          <w:sz w:val="24"/>
          <w:szCs w:val="24"/>
        </w:rPr>
        <w:t xml:space="preserve"> – BM stated that there had</w:t>
      </w:r>
      <w:r w:rsidRPr="00B14F26">
        <w:rPr>
          <w:rFonts w:ascii="Calibri" w:eastAsia="Calibri" w:hAnsi="Calibri" w:cs="Calibri"/>
          <w:sz w:val="24"/>
          <w:szCs w:val="24"/>
        </w:rPr>
        <w:t xml:space="preserve"> been an update regarding funding and th</w:t>
      </w:r>
      <w:r w:rsidR="005830A8">
        <w:rPr>
          <w:rFonts w:ascii="Calibri" w:eastAsia="Calibri" w:hAnsi="Calibri" w:cs="Calibri"/>
          <w:sz w:val="24"/>
          <w:szCs w:val="24"/>
        </w:rPr>
        <w:t>e information since the Board</w:t>
      </w:r>
      <w:r w:rsidR="00B14F26" w:rsidRPr="00B14F26">
        <w:rPr>
          <w:rFonts w:ascii="Calibri" w:eastAsia="Calibri" w:hAnsi="Calibri" w:cs="Calibri"/>
          <w:sz w:val="24"/>
          <w:szCs w:val="24"/>
        </w:rPr>
        <w:t xml:space="preserve"> last met, which </w:t>
      </w:r>
      <w:r w:rsidRPr="00B14F26">
        <w:rPr>
          <w:rFonts w:ascii="Calibri" w:eastAsia="Calibri" w:hAnsi="Calibri" w:cs="Calibri"/>
          <w:sz w:val="24"/>
          <w:szCs w:val="24"/>
        </w:rPr>
        <w:t>was positive in relational to multi</w:t>
      </w:r>
      <w:r w:rsidR="006F6ED7">
        <w:rPr>
          <w:rFonts w:ascii="Calibri" w:eastAsia="Calibri" w:hAnsi="Calibri" w:cs="Calibri"/>
          <w:sz w:val="24"/>
          <w:szCs w:val="24"/>
        </w:rPr>
        <w:t xml:space="preserve">- </w:t>
      </w:r>
      <w:r w:rsidRPr="00B14F26">
        <w:rPr>
          <w:rFonts w:ascii="Calibri" w:eastAsia="Calibri" w:hAnsi="Calibri" w:cs="Calibri"/>
          <w:sz w:val="24"/>
          <w:szCs w:val="24"/>
        </w:rPr>
        <w:t xml:space="preserve">year funding. The First Minister, John </w:t>
      </w:r>
      <w:proofErr w:type="spellStart"/>
      <w:r w:rsidRPr="00B14F26">
        <w:rPr>
          <w:rFonts w:ascii="Calibri" w:eastAsia="Calibri" w:hAnsi="Calibri" w:cs="Calibri"/>
          <w:sz w:val="24"/>
          <w:szCs w:val="24"/>
        </w:rPr>
        <w:t>Swinney</w:t>
      </w:r>
      <w:proofErr w:type="spellEnd"/>
      <w:r w:rsidRPr="00B14F26">
        <w:rPr>
          <w:rFonts w:ascii="Calibri" w:eastAsia="Calibri" w:hAnsi="Calibri" w:cs="Calibri"/>
          <w:sz w:val="24"/>
          <w:szCs w:val="24"/>
        </w:rPr>
        <w:t xml:space="preserve"> </w:t>
      </w:r>
      <w:r w:rsidR="006F6ED7">
        <w:rPr>
          <w:rFonts w:ascii="Calibri" w:eastAsia="Calibri" w:hAnsi="Calibri" w:cs="Calibri"/>
          <w:sz w:val="24"/>
          <w:szCs w:val="24"/>
        </w:rPr>
        <w:t xml:space="preserve">had </w:t>
      </w:r>
      <w:r w:rsidRPr="00B14F26">
        <w:rPr>
          <w:rFonts w:ascii="Calibri" w:eastAsia="Calibri" w:hAnsi="Calibri" w:cs="Calibri"/>
          <w:sz w:val="24"/>
          <w:szCs w:val="24"/>
        </w:rPr>
        <w:t>announced at SCVO</w:t>
      </w:r>
      <w:r w:rsidR="006F6ED7">
        <w:rPr>
          <w:rFonts w:ascii="Calibri" w:eastAsia="Calibri" w:hAnsi="Calibri" w:cs="Calibri"/>
          <w:sz w:val="24"/>
          <w:szCs w:val="24"/>
        </w:rPr>
        <w:t>’s The G</w:t>
      </w:r>
      <w:r w:rsidR="001F4B06">
        <w:rPr>
          <w:rFonts w:ascii="Calibri" w:eastAsia="Calibri" w:hAnsi="Calibri" w:cs="Calibri"/>
          <w:sz w:val="24"/>
          <w:szCs w:val="24"/>
        </w:rPr>
        <w:t>athering in early February 2025</w:t>
      </w:r>
      <w:r w:rsidRPr="00B14F26">
        <w:rPr>
          <w:rFonts w:ascii="Calibri" w:eastAsia="Calibri" w:hAnsi="Calibri" w:cs="Calibri"/>
          <w:sz w:val="24"/>
          <w:szCs w:val="24"/>
        </w:rPr>
        <w:t xml:space="preserve"> that he was very intent on moving forward with multi</w:t>
      </w:r>
      <w:r w:rsidR="006F6ED7">
        <w:rPr>
          <w:rFonts w:ascii="Calibri" w:eastAsia="Calibri" w:hAnsi="Calibri" w:cs="Calibri"/>
          <w:sz w:val="24"/>
          <w:szCs w:val="24"/>
        </w:rPr>
        <w:t>-</w:t>
      </w:r>
      <w:r w:rsidRPr="00B14F26">
        <w:rPr>
          <w:rFonts w:ascii="Calibri" w:eastAsia="Calibri" w:hAnsi="Calibri" w:cs="Calibri"/>
          <w:sz w:val="24"/>
          <w:szCs w:val="24"/>
        </w:rPr>
        <w:t>year funding of organisations that the Scottish Government funded. Since that commitment was made in public, a pilot of multi</w:t>
      </w:r>
      <w:r w:rsidR="006F6ED7">
        <w:rPr>
          <w:rFonts w:ascii="Calibri" w:eastAsia="Calibri" w:hAnsi="Calibri" w:cs="Calibri"/>
          <w:sz w:val="24"/>
          <w:szCs w:val="24"/>
        </w:rPr>
        <w:t>-</w:t>
      </w:r>
      <w:r w:rsidRPr="00B14F26">
        <w:rPr>
          <w:rFonts w:ascii="Calibri" w:eastAsia="Calibri" w:hAnsi="Calibri" w:cs="Calibri"/>
          <w:sz w:val="24"/>
          <w:szCs w:val="24"/>
        </w:rPr>
        <w:t>year funding has been launched, which is actually two years of funding from the Scottish Government of 45 organisations. COSCA is not one of those organisations, nor are other national counselling organisations but those who have received the two</w:t>
      </w:r>
      <w:r w:rsidR="006F6ED7">
        <w:rPr>
          <w:rFonts w:ascii="Calibri" w:eastAsia="Calibri" w:hAnsi="Calibri" w:cs="Calibri"/>
          <w:sz w:val="24"/>
          <w:szCs w:val="24"/>
        </w:rPr>
        <w:t>-</w:t>
      </w:r>
      <w:r w:rsidRPr="00B14F26">
        <w:rPr>
          <w:rFonts w:ascii="Calibri" w:eastAsia="Calibri" w:hAnsi="Calibri" w:cs="Calibri"/>
          <w:sz w:val="24"/>
          <w:szCs w:val="24"/>
        </w:rPr>
        <w:t xml:space="preserve">year funding </w:t>
      </w:r>
      <w:proofErr w:type="gramStart"/>
      <w:r w:rsidR="006F6ED7">
        <w:rPr>
          <w:rFonts w:ascii="Calibri" w:eastAsia="Calibri" w:hAnsi="Calibri" w:cs="Calibri"/>
          <w:sz w:val="24"/>
          <w:szCs w:val="24"/>
        </w:rPr>
        <w:t>have been awarded</w:t>
      </w:r>
      <w:proofErr w:type="gramEnd"/>
      <w:r w:rsidR="006F6ED7">
        <w:rPr>
          <w:rFonts w:ascii="Calibri" w:eastAsia="Calibri" w:hAnsi="Calibri" w:cs="Calibri"/>
          <w:sz w:val="24"/>
          <w:szCs w:val="24"/>
        </w:rPr>
        <w:t xml:space="preserve"> £60 in total over the next 2 years on a pilot basis.</w:t>
      </w:r>
    </w:p>
    <w:p w14:paraId="4F37C24E" w14:textId="2BC5EA2F" w:rsidR="004674B0" w:rsidRDefault="004674B0" w:rsidP="006F6ED7">
      <w:pPr>
        <w:spacing w:after="0"/>
        <w:rPr>
          <w:rFonts w:ascii="Calibri" w:eastAsia="Calibri" w:hAnsi="Calibri" w:cs="Calibri"/>
          <w:sz w:val="24"/>
          <w:szCs w:val="24"/>
        </w:rPr>
      </w:pPr>
      <w:r w:rsidRPr="00B14F26">
        <w:rPr>
          <w:rFonts w:ascii="Calibri" w:eastAsia="Calibri" w:hAnsi="Calibri" w:cs="Calibri"/>
          <w:sz w:val="24"/>
          <w:szCs w:val="24"/>
        </w:rPr>
        <w:t xml:space="preserve"> </w:t>
      </w:r>
    </w:p>
    <w:p w14:paraId="55921360" w14:textId="51F0CA35" w:rsidR="00A84566" w:rsidRDefault="00A84566" w:rsidP="00E657D4">
      <w:pPr>
        <w:rPr>
          <w:rFonts w:ascii="Calibri" w:eastAsia="Calibri" w:hAnsi="Calibri" w:cs="Calibri"/>
          <w:sz w:val="24"/>
          <w:szCs w:val="24"/>
        </w:rPr>
      </w:pPr>
      <w:r>
        <w:rPr>
          <w:rFonts w:ascii="Calibri" w:eastAsia="Calibri" w:hAnsi="Calibri" w:cs="Calibri"/>
          <w:sz w:val="24"/>
          <w:szCs w:val="24"/>
        </w:rPr>
        <w:t>Age</w:t>
      </w:r>
      <w:r w:rsidR="002F7D18">
        <w:rPr>
          <w:rFonts w:ascii="Calibri" w:eastAsia="Calibri" w:hAnsi="Calibri" w:cs="Calibri"/>
          <w:sz w:val="24"/>
          <w:szCs w:val="24"/>
        </w:rPr>
        <w:t xml:space="preserve">nda item 7.1 </w:t>
      </w:r>
      <w:r w:rsidR="002F7D18" w:rsidRPr="00F80CA1">
        <w:rPr>
          <w:rFonts w:cstheme="minorHAnsi"/>
          <w:sz w:val="24"/>
          <w:szCs w:val="24"/>
        </w:rPr>
        <w:t xml:space="preserve">Assessment of </w:t>
      </w:r>
      <w:r w:rsidR="002F7D18">
        <w:rPr>
          <w:rFonts w:cstheme="minorHAnsi"/>
          <w:sz w:val="24"/>
          <w:szCs w:val="24"/>
        </w:rPr>
        <w:t>New Risks to Clients -</w:t>
      </w:r>
      <w:r w:rsidR="00CF52B8">
        <w:rPr>
          <w:rFonts w:ascii="Calibri" w:eastAsia="Calibri" w:hAnsi="Calibri" w:cs="Calibri"/>
          <w:sz w:val="24"/>
          <w:szCs w:val="24"/>
        </w:rPr>
        <w:t xml:space="preserve"> it was noted by</w:t>
      </w:r>
      <w:r w:rsidR="006F6ED7">
        <w:rPr>
          <w:rFonts w:ascii="Calibri" w:eastAsia="Calibri" w:hAnsi="Calibri" w:cs="Calibri"/>
          <w:sz w:val="24"/>
          <w:szCs w:val="24"/>
        </w:rPr>
        <w:t xml:space="preserve"> one member of </w:t>
      </w:r>
      <w:r w:rsidR="00CF52B8">
        <w:rPr>
          <w:rFonts w:ascii="Calibri" w:eastAsia="Calibri" w:hAnsi="Calibri" w:cs="Calibri"/>
          <w:sz w:val="24"/>
          <w:szCs w:val="24"/>
        </w:rPr>
        <w:t xml:space="preserve">the Board </w:t>
      </w:r>
      <w:r w:rsidR="006F6ED7">
        <w:rPr>
          <w:rFonts w:ascii="Calibri" w:eastAsia="Calibri" w:hAnsi="Calibri" w:cs="Calibri"/>
          <w:sz w:val="24"/>
          <w:szCs w:val="24"/>
        </w:rPr>
        <w:t xml:space="preserve">at the last meeting </w:t>
      </w:r>
      <w:r w:rsidR="00CF52B8">
        <w:rPr>
          <w:rFonts w:ascii="Calibri" w:eastAsia="Calibri" w:hAnsi="Calibri" w:cs="Calibri"/>
          <w:sz w:val="24"/>
          <w:szCs w:val="24"/>
        </w:rPr>
        <w:t>that</w:t>
      </w:r>
      <w:r>
        <w:rPr>
          <w:rFonts w:ascii="Calibri" w:eastAsia="Calibri" w:hAnsi="Calibri" w:cs="Calibri"/>
          <w:sz w:val="24"/>
          <w:szCs w:val="24"/>
        </w:rPr>
        <w:t xml:space="preserve"> farmers</w:t>
      </w:r>
      <w:r w:rsidR="006F6ED7">
        <w:rPr>
          <w:rFonts w:ascii="Calibri" w:eastAsia="Calibri" w:hAnsi="Calibri" w:cs="Calibri"/>
          <w:sz w:val="24"/>
          <w:szCs w:val="24"/>
        </w:rPr>
        <w:t>’</w:t>
      </w:r>
      <w:r>
        <w:rPr>
          <w:rFonts w:ascii="Calibri" w:eastAsia="Calibri" w:hAnsi="Calibri" w:cs="Calibri"/>
          <w:sz w:val="24"/>
          <w:szCs w:val="24"/>
        </w:rPr>
        <w:t xml:space="preserve"> </w:t>
      </w:r>
      <w:r w:rsidR="00CE694C">
        <w:rPr>
          <w:rFonts w:ascii="Calibri" w:eastAsia="Calibri" w:hAnsi="Calibri" w:cs="Calibri"/>
          <w:sz w:val="24"/>
          <w:szCs w:val="24"/>
        </w:rPr>
        <w:t xml:space="preserve">mental health </w:t>
      </w:r>
      <w:r w:rsidR="006F6ED7">
        <w:rPr>
          <w:rFonts w:ascii="Calibri" w:eastAsia="Calibri" w:hAnsi="Calibri" w:cs="Calibri"/>
          <w:sz w:val="24"/>
          <w:szCs w:val="24"/>
        </w:rPr>
        <w:t xml:space="preserve">may be a new </w:t>
      </w:r>
      <w:r>
        <w:rPr>
          <w:rFonts w:ascii="Calibri" w:eastAsia="Calibri" w:hAnsi="Calibri" w:cs="Calibri"/>
          <w:sz w:val="24"/>
          <w:szCs w:val="24"/>
        </w:rPr>
        <w:t xml:space="preserve">risk </w:t>
      </w:r>
      <w:r w:rsidR="006F6ED7">
        <w:rPr>
          <w:rFonts w:ascii="Calibri" w:eastAsia="Calibri" w:hAnsi="Calibri" w:cs="Calibri"/>
          <w:sz w:val="24"/>
          <w:szCs w:val="24"/>
        </w:rPr>
        <w:t xml:space="preserve">for inclusion </w:t>
      </w:r>
      <w:r>
        <w:rPr>
          <w:rFonts w:ascii="Calibri" w:eastAsia="Calibri" w:hAnsi="Calibri" w:cs="Calibri"/>
          <w:sz w:val="24"/>
          <w:szCs w:val="24"/>
        </w:rPr>
        <w:t xml:space="preserve">in the </w:t>
      </w:r>
      <w:r w:rsidR="006F6ED7">
        <w:rPr>
          <w:rFonts w:ascii="Calibri" w:eastAsia="Calibri" w:hAnsi="Calibri" w:cs="Calibri"/>
          <w:sz w:val="24"/>
          <w:szCs w:val="24"/>
        </w:rPr>
        <w:t xml:space="preserve">client </w:t>
      </w:r>
      <w:r>
        <w:rPr>
          <w:rFonts w:ascii="Calibri" w:eastAsia="Calibri" w:hAnsi="Calibri" w:cs="Calibri"/>
          <w:sz w:val="24"/>
          <w:szCs w:val="24"/>
        </w:rPr>
        <w:t>risk matrix</w:t>
      </w:r>
      <w:r w:rsidR="00CF52B8">
        <w:rPr>
          <w:rFonts w:ascii="Calibri" w:eastAsia="Calibri" w:hAnsi="Calibri" w:cs="Calibri"/>
          <w:sz w:val="24"/>
          <w:szCs w:val="24"/>
        </w:rPr>
        <w:t xml:space="preserve">. </w:t>
      </w:r>
      <w:r>
        <w:rPr>
          <w:rFonts w:ascii="Calibri" w:eastAsia="Calibri" w:hAnsi="Calibri" w:cs="Calibri"/>
          <w:sz w:val="24"/>
          <w:szCs w:val="24"/>
        </w:rPr>
        <w:t>JK and BM spent time looking at the client risk matrix and found it hard to single out farmers as being a particular risk when they enter into the counselling room,</w:t>
      </w:r>
      <w:r w:rsidR="00CE694C">
        <w:rPr>
          <w:rFonts w:ascii="Calibri" w:eastAsia="Calibri" w:hAnsi="Calibri" w:cs="Calibri"/>
          <w:sz w:val="24"/>
          <w:szCs w:val="24"/>
        </w:rPr>
        <w:t xml:space="preserve"> compared</w:t>
      </w:r>
      <w:r>
        <w:rPr>
          <w:rFonts w:ascii="Calibri" w:eastAsia="Calibri" w:hAnsi="Calibri" w:cs="Calibri"/>
          <w:sz w:val="24"/>
          <w:szCs w:val="24"/>
        </w:rPr>
        <w:t xml:space="preserve"> to others who are experiencing similar things to do with </w:t>
      </w:r>
      <w:r w:rsidR="006F6ED7">
        <w:rPr>
          <w:rFonts w:ascii="Calibri" w:eastAsia="Calibri" w:hAnsi="Calibri" w:cs="Calibri"/>
          <w:sz w:val="24"/>
          <w:szCs w:val="24"/>
        </w:rPr>
        <w:t xml:space="preserve">the recent government announcements on </w:t>
      </w:r>
      <w:proofErr w:type="gramStart"/>
      <w:r w:rsidR="006F6ED7">
        <w:rPr>
          <w:rFonts w:ascii="Calibri" w:eastAsia="Calibri" w:hAnsi="Calibri" w:cs="Calibri"/>
          <w:sz w:val="24"/>
          <w:szCs w:val="24"/>
        </w:rPr>
        <w:t>tax which</w:t>
      </w:r>
      <w:proofErr w:type="gramEnd"/>
      <w:r w:rsidR="006F6ED7">
        <w:rPr>
          <w:rFonts w:ascii="Calibri" w:eastAsia="Calibri" w:hAnsi="Calibri" w:cs="Calibri"/>
          <w:sz w:val="24"/>
          <w:szCs w:val="24"/>
        </w:rPr>
        <w:t xml:space="preserve"> are causing </w:t>
      </w:r>
      <w:r>
        <w:rPr>
          <w:rFonts w:ascii="Calibri" w:eastAsia="Calibri" w:hAnsi="Calibri" w:cs="Calibri"/>
          <w:sz w:val="24"/>
          <w:szCs w:val="24"/>
        </w:rPr>
        <w:t>financial pressures</w:t>
      </w:r>
      <w:r w:rsidR="006F6ED7">
        <w:rPr>
          <w:rFonts w:ascii="Calibri" w:eastAsia="Calibri" w:hAnsi="Calibri" w:cs="Calibri"/>
          <w:sz w:val="24"/>
          <w:szCs w:val="24"/>
        </w:rPr>
        <w:t xml:space="preserve"> for many sectors</w:t>
      </w:r>
      <w:r>
        <w:rPr>
          <w:rFonts w:ascii="Calibri" w:eastAsia="Calibri" w:hAnsi="Calibri" w:cs="Calibri"/>
          <w:sz w:val="24"/>
          <w:szCs w:val="24"/>
        </w:rPr>
        <w:t xml:space="preserve">. They agreed there </w:t>
      </w:r>
      <w:proofErr w:type="gramStart"/>
      <w:r>
        <w:rPr>
          <w:rFonts w:ascii="Calibri" w:eastAsia="Calibri" w:hAnsi="Calibri" w:cs="Calibri"/>
          <w:sz w:val="24"/>
          <w:szCs w:val="24"/>
        </w:rPr>
        <w:t>wasn’t</w:t>
      </w:r>
      <w:proofErr w:type="gramEnd"/>
      <w:r>
        <w:rPr>
          <w:rFonts w:ascii="Calibri" w:eastAsia="Calibri" w:hAnsi="Calibri" w:cs="Calibri"/>
          <w:sz w:val="24"/>
          <w:szCs w:val="24"/>
        </w:rPr>
        <w:t xml:space="preserve"> a place to single out farm</w:t>
      </w:r>
      <w:r w:rsidR="00CF52B8">
        <w:rPr>
          <w:rFonts w:ascii="Calibri" w:eastAsia="Calibri" w:hAnsi="Calibri" w:cs="Calibri"/>
          <w:sz w:val="24"/>
          <w:szCs w:val="24"/>
        </w:rPr>
        <w:t>ers in the client risk matrix. T</w:t>
      </w:r>
      <w:r>
        <w:rPr>
          <w:rFonts w:ascii="Calibri" w:eastAsia="Calibri" w:hAnsi="Calibri" w:cs="Calibri"/>
          <w:sz w:val="24"/>
          <w:szCs w:val="24"/>
        </w:rPr>
        <w:t xml:space="preserve">his </w:t>
      </w:r>
      <w:proofErr w:type="gramStart"/>
      <w:r>
        <w:rPr>
          <w:rFonts w:ascii="Calibri" w:eastAsia="Calibri" w:hAnsi="Calibri" w:cs="Calibri"/>
          <w:sz w:val="24"/>
          <w:szCs w:val="24"/>
        </w:rPr>
        <w:t>doesn’t</w:t>
      </w:r>
      <w:proofErr w:type="gramEnd"/>
      <w:r>
        <w:rPr>
          <w:rFonts w:ascii="Calibri" w:eastAsia="Calibri" w:hAnsi="Calibri" w:cs="Calibri"/>
          <w:sz w:val="24"/>
          <w:szCs w:val="24"/>
        </w:rPr>
        <w:t xml:space="preserve"> mean that farmers are not at high risk because of </w:t>
      </w:r>
      <w:r w:rsidR="006F6ED7">
        <w:rPr>
          <w:rFonts w:ascii="Calibri" w:eastAsia="Calibri" w:hAnsi="Calibri" w:cs="Calibri"/>
          <w:sz w:val="24"/>
          <w:szCs w:val="24"/>
        </w:rPr>
        <w:t xml:space="preserve">the above </w:t>
      </w:r>
      <w:r>
        <w:rPr>
          <w:rFonts w:ascii="Calibri" w:eastAsia="Calibri" w:hAnsi="Calibri" w:cs="Calibri"/>
          <w:sz w:val="24"/>
          <w:szCs w:val="24"/>
        </w:rPr>
        <w:t xml:space="preserve">pressures but </w:t>
      </w:r>
      <w:r w:rsidR="006F6ED7">
        <w:rPr>
          <w:rFonts w:ascii="Calibri" w:eastAsia="Calibri" w:hAnsi="Calibri" w:cs="Calibri"/>
          <w:sz w:val="24"/>
          <w:szCs w:val="24"/>
        </w:rPr>
        <w:t xml:space="preserve">that </w:t>
      </w:r>
      <w:r>
        <w:rPr>
          <w:rFonts w:ascii="Calibri" w:eastAsia="Calibri" w:hAnsi="Calibri" w:cs="Calibri"/>
          <w:sz w:val="24"/>
          <w:szCs w:val="24"/>
        </w:rPr>
        <w:t xml:space="preserve">the client </w:t>
      </w:r>
      <w:r w:rsidR="006F6ED7">
        <w:rPr>
          <w:rFonts w:ascii="Calibri" w:eastAsia="Calibri" w:hAnsi="Calibri" w:cs="Calibri"/>
          <w:sz w:val="24"/>
          <w:szCs w:val="24"/>
        </w:rPr>
        <w:t xml:space="preserve">risk </w:t>
      </w:r>
      <w:r>
        <w:rPr>
          <w:rFonts w:ascii="Calibri" w:eastAsia="Calibri" w:hAnsi="Calibri" w:cs="Calibri"/>
          <w:sz w:val="24"/>
          <w:szCs w:val="24"/>
        </w:rPr>
        <w:t>matrix is</w:t>
      </w:r>
      <w:r w:rsidR="006F6ED7">
        <w:rPr>
          <w:rFonts w:ascii="Calibri" w:eastAsia="Calibri" w:hAnsi="Calibri" w:cs="Calibri"/>
          <w:sz w:val="24"/>
          <w:szCs w:val="24"/>
        </w:rPr>
        <w:t xml:space="preserve"> </w:t>
      </w:r>
      <w:r>
        <w:rPr>
          <w:rFonts w:ascii="Calibri" w:eastAsia="Calibri" w:hAnsi="Calibri" w:cs="Calibri"/>
          <w:sz w:val="24"/>
          <w:szCs w:val="24"/>
        </w:rPr>
        <w:t xml:space="preserve">about </w:t>
      </w:r>
      <w:r w:rsidR="006F6ED7">
        <w:rPr>
          <w:rFonts w:ascii="Calibri" w:eastAsia="Calibri" w:hAnsi="Calibri" w:cs="Calibri"/>
          <w:sz w:val="24"/>
          <w:szCs w:val="24"/>
        </w:rPr>
        <w:t>the risks facing clients from counsellors</w:t>
      </w:r>
      <w:r>
        <w:rPr>
          <w:rFonts w:ascii="Calibri" w:eastAsia="Calibri" w:hAnsi="Calibri" w:cs="Calibri"/>
          <w:sz w:val="24"/>
          <w:szCs w:val="24"/>
        </w:rPr>
        <w:t xml:space="preserve"> when they come into the counselling room. </w:t>
      </w:r>
    </w:p>
    <w:p w14:paraId="55E38A2C" w14:textId="5165E830" w:rsidR="00DC5F30" w:rsidRDefault="00DC5F30" w:rsidP="002F7D18">
      <w:pPr>
        <w:spacing w:after="0"/>
        <w:rPr>
          <w:rFonts w:ascii="Calibri" w:eastAsia="Calibri" w:hAnsi="Calibri" w:cs="Calibri"/>
          <w:sz w:val="24"/>
          <w:szCs w:val="24"/>
        </w:rPr>
      </w:pPr>
      <w:r>
        <w:rPr>
          <w:rFonts w:ascii="Calibri" w:eastAsia="Calibri" w:hAnsi="Calibri" w:cs="Calibri"/>
          <w:sz w:val="24"/>
          <w:szCs w:val="24"/>
        </w:rPr>
        <w:t xml:space="preserve">Agenda item </w:t>
      </w:r>
      <w:r w:rsidR="002F7D18">
        <w:rPr>
          <w:rFonts w:ascii="Calibri" w:eastAsia="Calibri" w:hAnsi="Calibri" w:cs="Calibri"/>
          <w:sz w:val="24"/>
          <w:szCs w:val="24"/>
        </w:rPr>
        <w:t xml:space="preserve">12.1, BM noted that the final version of </w:t>
      </w:r>
      <w:r w:rsidR="002F7D18">
        <w:rPr>
          <w:rFonts w:cstheme="minorHAnsi"/>
          <w:bCs/>
          <w:iCs/>
          <w:sz w:val="24"/>
          <w:szCs w:val="24"/>
        </w:rPr>
        <w:t>COSCA Guidance on Clinical/Professional Wills</w:t>
      </w:r>
      <w:r w:rsidR="002F7D18">
        <w:rPr>
          <w:rFonts w:ascii="Calibri" w:eastAsia="Calibri" w:hAnsi="Calibri" w:cs="Calibri"/>
          <w:sz w:val="24"/>
          <w:szCs w:val="24"/>
        </w:rPr>
        <w:t xml:space="preserve"> </w:t>
      </w:r>
      <w:proofErr w:type="gramStart"/>
      <w:r w:rsidR="002F7D18">
        <w:rPr>
          <w:rFonts w:ascii="Calibri" w:eastAsia="Calibri" w:hAnsi="Calibri" w:cs="Calibri"/>
          <w:sz w:val="24"/>
          <w:szCs w:val="24"/>
        </w:rPr>
        <w:t>was distributed</w:t>
      </w:r>
      <w:proofErr w:type="gramEnd"/>
      <w:r w:rsidR="002F7D18">
        <w:rPr>
          <w:rFonts w:ascii="Calibri" w:eastAsia="Calibri" w:hAnsi="Calibri" w:cs="Calibri"/>
          <w:sz w:val="24"/>
          <w:szCs w:val="24"/>
        </w:rPr>
        <w:t xml:space="preserve"> to our members since the last Board meeting.</w:t>
      </w:r>
    </w:p>
    <w:p w14:paraId="5F18FFD8" w14:textId="77777777" w:rsidR="002F7D18" w:rsidRPr="002F7D18" w:rsidRDefault="002F7D18" w:rsidP="002F7D18">
      <w:pPr>
        <w:spacing w:after="0"/>
        <w:rPr>
          <w:rFonts w:cstheme="minorHAnsi"/>
          <w:bCs/>
          <w:iCs/>
          <w:sz w:val="24"/>
          <w:szCs w:val="24"/>
        </w:rPr>
      </w:pPr>
    </w:p>
    <w:p w14:paraId="6979EED7" w14:textId="47A0D72C"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OVERVIEW</w:t>
      </w:r>
    </w:p>
    <w:p w14:paraId="7D90D292" w14:textId="5DCC37A5" w:rsidR="00FC4B50" w:rsidRDefault="00467AF3" w:rsidP="00E657D4">
      <w:pPr>
        <w:rPr>
          <w:rFonts w:ascii="Calibri" w:eastAsia="Calibri" w:hAnsi="Calibri" w:cs="Calibri"/>
          <w:b/>
          <w:bCs/>
          <w:sz w:val="24"/>
          <w:szCs w:val="24"/>
        </w:rPr>
      </w:pPr>
      <w:r>
        <w:rPr>
          <w:rFonts w:ascii="Calibri" w:eastAsia="Calibri" w:hAnsi="Calibri" w:cs="Calibri"/>
          <w:b/>
          <w:bCs/>
          <w:sz w:val="24"/>
          <w:szCs w:val="24"/>
        </w:rPr>
        <w:t>5.0</w:t>
      </w:r>
      <w:r w:rsidR="00E657D4" w:rsidRPr="00E657D4">
        <w:rPr>
          <w:rFonts w:ascii="Calibri" w:eastAsia="Calibri" w:hAnsi="Calibri" w:cs="Calibri"/>
          <w:b/>
          <w:bCs/>
          <w:sz w:val="24"/>
          <w:szCs w:val="24"/>
        </w:rPr>
        <w:t xml:space="preserve"> Information on items 5.2, </w:t>
      </w:r>
      <w:r>
        <w:rPr>
          <w:rFonts w:ascii="Calibri" w:eastAsia="Calibri" w:hAnsi="Calibri" w:cs="Calibri"/>
          <w:b/>
          <w:bCs/>
          <w:sz w:val="24"/>
          <w:szCs w:val="24"/>
        </w:rPr>
        <w:t xml:space="preserve">5.3, </w:t>
      </w:r>
      <w:r w:rsidR="002C6955">
        <w:rPr>
          <w:rFonts w:ascii="Calibri" w:eastAsia="Calibri" w:hAnsi="Calibri" w:cs="Calibri"/>
          <w:b/>
          <w:bCs/>
          <w:sz w:val="24"/>
          <w:szCs w:val="24"/>
        </w:rPr>
        <w:t xml:space="preserve">5.4, 5.6, </w:t>
      </w:r>
      <w:r w:rsidR="00E657D4" w:rsidRPr="00E657D4">
        <w:rPr>
          <w:rFonts w:ascii="Calibri" w:eastAsia="Calibri" w:hAnsi="Calibri" w:cs="Calibri"/>
          <w:b/>
          <w:bCs/>
          <w:sz w:val="24"/>
          <w:szCs w:val="24"/>
        </w:rPr>
        <w:t xml:space="preserve">5.8, </w:t>
      </w:r>
      <w:r w:rsidR="002C6955">
        <w:rPr>
          <w:rFonts w:ascii="Calibri" w:eastAsia="Calibri" w:hAnsi="Calibri" w:cs="Calibri"/>
          <w:b/>
          <w:bCs/>
          <w:sz w:val="24"/>
          <w:szCs w:val="24"/>
        </w:rPr>
        <w:t xml:space="preserve">5.9, 5.10, </w:t>
      </w:r>
      <w:r>
        <w:rPr>
          <w:rFonts w:ascii="Calibri" w:eastAsia="Calibri" w:hAnsi="Calibri" w:cs="Calibri"/>
          <w:b/>
          <w:bCs/>
          <w:sz w:val="24"/>
          <w:szCs w:val="24"/>
        </w:rPr>
        <w:t>5.11 and 5.12.</w:t>
      </w:r>
    </w:p>
    <w:p w14:paraId="15EF1967" w14:textId="7A111CF5" w:rsidR="00E657D4" w:rsidRPr="002C6955" w:rsidRDefault="002C6955" w:rsidP="00E657D4">
      <w:pPr>
        <w:rPr>
          <w:rFonts w:ascii="Calibri" w:eastAsia="Calibri" w:hAnsi="Calibri" w:cs="Calibri"/>
          <w:b/>
          <w:bCs/>
          <w:sz w:val="24"/>
          <w:szCs w:val="24"/>
        </w:rPr>
      </w:pPr>
      <w:r>
        <w:rPr>
          <w:rFonts w:ascii="Calibri" w:eastAsia="Calibri" w:hAnsi="Calibri" w:cs="Calibri"/>
          <w:sz w:val="24"/>
          <w:szCs w:val="24"/>
        </w:rPr>
        <w:t>Paper previously circulated.</w:t>
      </w:r>
    </w:p>
    <w:p w14:paraId="10AE48C1" w14:textId="51C11591" w:rsidR="00E657D4" w:rsidRPr="00E657D4" w:rsidRDefault="00467AF3" w:rsidP="00E657D4">
      <w:pPr>
        <w:rPr>
          <w:rFonts w:ascii="Calibri" w:eastAsia="Calibri" w:hAnsi="Calibri" w:cs="Times New Roman"/>
          <w:sz w:val="24"/>
          <w:szCs w:val="24"/>
        </w:rPr>
      </w:pPr>
      <w:r>
        <w:rPr>
          <w:rFonts w:ascii="Calibri" w:eastAsia="Calibri" w:hAnsi="Calibri" w:cs="Times New Roman"/>
          <w:sz w:val="24"/>
          <w:szCs w:val="24"/>
        </w:rPr>
        <w:t>JW</w:t>
      </w:r>
      <w:r w:rsidR="00E657D4" w:rsidRPr="00E657D4">
        <w:rPr>
          <w:rFonts w:ascii="Calibri" w:eastAsia="Calibri" w:hAnsi="Calibri" w:cs="Times New Roman"/>
          <w:sz w:val="24"/>
          <w:szCs w:val="24"/>
        </w:rPr>
        <w:t xml:space="preserve"> reminded Board members that it </w:t>
      </w:r>
      <w:proofErr w:type="gramStart"/>
      <w:r w:rsidR="00E657D4" w:rsidRPr="00E657D4">
        <w:rPr>
          <w:rFonts w:ascii="Calibri" w:eastAsia="Calibri" w:hAnsi="Calibri" w:cs="Times New Roman"/>
          <w:sz w:val="24"/>
          <w:szCs w:val="24"/>
        </w:rPr>
        <w:t>had been previously agreed</w:t>
      </w:r>
      <w:proofErr w:type="gramEnd"/>
      <w:r w:rsidR="00E657D4" w:rsidRPr="00E657D4">
        <w:rPr>
          <w:rFonts w:ascii="Calibri" w:eastAsia="Calibri" w:hAnsi="Calibri" w:cs="Times New Roman"/>
          <w:sz w:val="24"/>
          <w:szCs w:val="24"/>
        </w:rPr>
        <w:t xml:space="preserve"> that any questions or queries relating to these items should be raised </w:t>
      </w:r>
      <w:r w:rsidR="002A6F9F">
        <w:rPr>
          <w:rFonts w:ascii="Calibri" w:eastAsia="Calibri" w:hAnsi="Calibri" w:cs="Times New Roman"/>
          <w:sz w:val="24"/>
          <w:szCs w:val="24"/>
        </w:rPr>
        <w:t xml:space="preserve">with BM </w:t>
      </w:r>
      <w:r w:rsidR="00E657D4" w:rsidRPr="00E657D4">
        <w:rPr>
          <w:rFonts w:ascii="Calibri" w:eastAsia="Calibri" w:hAnsi="Calibri" w:cs="Times New Roman"/>
          <w:sz w:val="24"/>
          <w:szCs w:val="24"/>
        </w:rPr>
        <w:t>before the meeting.</w:t>
      </w:r>
    </w:p>
    <w:p w14:paraId="0929E0C5" w14:textId="115E4098" w:rsidR="00E657D4" w:rsidRPr="00E657D4" w:rsidRDefault="00467AF3" w:rsidP="00E657D4">
      <w:pPr>
        <w:rPr>
          <w:rFonts w:ascii="Calibri" w:eastAsia="Calibri" w:hAnsi="Calibri" w:cs="Calibri"/>
          <w:sz w:val="24"/>
          <w:szCs w:val="24"/>
        </w:rPr>
      </w:pPr>
      <w:r>
        <w:rPr>
          <w:rFonts w:ascii="Calibri" w:eastAsia="Calibri" w:hAnsi="Calibri" w:cs="Calibri"/>
          <w:sz w:val="24"/>
          <w:szCs w:val="24"/>
        </w:rPr>
        <w:t>JW</w:t>
      </w:r>
      <w:r w:rsidR="00E657D4" w:rsidRPr="00E657D4">
        <w:rPr>
          <w:rFonts w:ascii="Calibri" w:eastAsia="Calibri" w:hAnsi="Calibri" w:cs="Calibri"/>
          <w:sz w:val="24"/>
          <w:szCs w:val="24"/>
        </w:rPr>
        <w:t xml:space="preserve"> thanked </w:t>
      </w:r>
      <w:proofErr w:type="gramStart"/>
      <w:r w:rsidR="00E657D4" w:rsidRPr="00E657D4">
        <w:rPr>
          <w:rFonts w:ascii="Calibri" w:eastAsia="Calibri" w:hAnsi="Calibri" w:cs="Calibri"/>
          <w:sz w:val="24"/>
          <w:szCs w:val="24"/>
        </w:rPr>
        <w:t xml:space="preserve">BM for overview </w:t>
      </w:r>
      <w:r w:rsidR="00B14F26">
        <w:rPr>
          <w:rFonts w:ascii="Calibri" w:eastAsia="Calibri" w:hAnsi="Calibri" w:cs="Calibri"/>
          <w:sz w:val="24"/>
          <w:szCs w:val="24"/>
        </w:rPr>
        <w:t>paper</w:t>
      </w:r>
      <w:r w:rsidR="00040497">
        <w:rPr>
          <w:rFonts w:ascii="Calibri" w:eastAsia="Calibri" w:hAnsi="Calibri" w:cs="Calibri"/>
          <w:sz w:val="24"/>
          <w:szCs w:val="24"/>
        </w:rPr>
        <w:t xml:space="preserve"> and how useful she found this</w:t>
      </w:r>
      <w:proofErr w:type="gramEnd"/>
      <w:r w:rsidR="00B14F26">
        <w:rPr>
          <w:rFonts w:ascii="Calibri" w:eastAsia="Calibri" w:hAnsi="Calibri" w:cs="Calibri"/>
          <w:sz w:val="24"/>
          <w:szCs w:val="24"/>
        </w:rPr>
        <w:t>.</w:t>
      </w:r>
    </w:p>
    <w:p w14:paraId="26A09213" w14:textId="77777777" w:rsidR="00E657D4" w:rsidRPr="00E657D4" w:rsidRDefault="00E657D4" w:rsidP="00E657D4">
      <w:pPr>
        <w:spacing w:after="0"/>
        <w:rPr>
          <w:rFonts w:ascii="Calibri" w:eastAsia="Calibri" w:hAnsi="Calibri" w:cs="Calibri"/>
          <w:b/>
          <w:bCs/>
          <w:iCs/>
          <w:sz w:val="24"/>
          <w:szCs w:val="24"/>
        </w:rPr>
      </w:pPr>
      <w:r w:rsidRPr="00E657D4">
        <w:rPr>
          <w:rFonts w:ascii="Calibri" w:eastAsia="Calibri" w:hAnsi="Calibri" w:cs="Calibri"/>
          <w:b/>
          <w:bCs/>
          <w:iCs/>
          <w:sz w:val="24"/>
          <w:szCs w:val="24"/>
        </w:rPr>
        <w:lastRenderedPageBreak/>
        <w:t>DEVELOPING, COMMUNICATING AND MARKETING COSCA:</w:t>
      </w:r>
    </w:p>
    <w:p w14:paraId="5DF51D1B" w14:textId="028F4564" w:rsidR="00467AF3" w:rsidRDefault="00467AF3" w:rsidP="00E657D4">
      <w:pPr>
        <w:spacing w:before="120" w:after="0"/>
        <w:rPr>
          <w:rFonts w:ascii="Calibri" w:eastAsia="Calibri" w:hAnsi="Calibri" w:cs="Calibri"/>
          <w:b/>
          <w:sz w:val="24"/>
          <w:szCs w:val="24"/>
        </w:rPr>
      </w:pPr>
      <w:r>
        <w:rPr>
          <w:rFonts w:ascii="Calibri" w:eastAsia="Calibri" w:hAnsi="Calibri" w:cs="Calibri"/>
          <w:b/>
          <w:sz w:val="24"/>
          <w:szCs w:val="24"/>
        </w:rPr>
        <w:t xml:space="preserve">5.1 </w:t>
      </w:r>
      <w:r w:rsidRPr="00467AF3">
        <w:rPr>
          <w:rFonts w:cstheme="minorHAnsi"/>
          <w:b/>
          <w:sz w:val="24"/>
          <w:szCs w:val="24"/>
        </w:rPr>
        <w:t>COSCA Corporate Affairs Group</w:t>
      </w:r>
    </w:p>
    <w:p w14:paraId="351159D2" w14:textId="77777777" w:rsidR="00E82054" w:rsidRPr="002C6955" w:rsidRDefault="00E82054" w:rsidP="00E82054">
      <w:pPr>
        <w:rPr>
          <w:rFonts w:ascii="Calibri" w:eastAsia="Calibri" w:hAnsi="Calibri" w:cs="Calibri"/>
          <w:b/>
          <w:bCs/>
          <w:sz w:val="24"/>
          <w:szCs w:val="24"/>
        </w:rPr>
      </w:pPr>
      <w:r>
        <w:rPr>
          <w:rFonts w:ascii="Calibri" w:eastAsia="Calibri" w:hAnsi="Calibri" w:cs="Calibri"/>
          <w:sz w:val="24"/>
          <w:szCs w:val="24"/>
        </w:rPr>
        <w:t>Paper previously circulated.</w:t>
      </w:r>
    </w:p>
    <w:p w14:paraId="1E3ECCCA" w14:textId="2A532DEE" w:rsidR="00467AF3" w:rsidRPr="00040497" w:rsidRDefault="00040497" w:rsidP="00E657D4">
      <w:pPr>
        <w:spacing w:before="120" w:after="0"/>
        <w:rPr>
          <w:rFonts w:ascii="Calibri" w:eastAsia="Calibri" w:hAnsi="Calibri" w:cs="Calibri"/>
          <w:sz w:val="24"/>
          <w:szCs w:val="24"/>
        </w:rPr>
      </w:pPr>
      <w:r w:rsidRPr="00040497">
        <w:rPr>
          <w:rFonts w:ascii="Calibri" w:eastAsia="Calibri" w:hAnsi="Calibri" w:cs="Calibri"/>
          <w:sz w:val="24"/>
          <w:szCs w:val="24"/>
        </w:rPr>
        <w:t xml:space="preserve">JW commented that overall, even though the total numbers of members has gone down </w:t>
      </w:r>
      <w:r w:rsidR="002A6F9F">
        <w:rPr>
          <w:rFonts w:ascii="Calibri" w:eastAsia="Calibri" w:hAnsi="Calibri" w:cs="Calibri"/>
          <w:sz w:val="24"/>
          <w:szCs w:val="24"/>
        </w:rPr>
        <w:t xml:space="preserve">ever so </w:t>
      </w:r>
      <w:r w:rsidRPr="00040497">
        <w:rPr>
          <w:rFonts w:ascii="Calibri" w:eastAsia="Calibri" w:hAnsi="Calibri" w:cs="Calibri"/>
          <w:sz w:val="24"/>
          <w:szCs w:val="24"/>
        </w:rPr>
        <w:t xml:space="preserve">slightly, it shows a healthy position. </w:t>
      </w:r>
    </w:p>
    <w:p w14:paraId="7CB3BF26" w14:textId="5057D74D" w:rsidR="00040497" w:rsidRDefault="00040497" w:rsidP="00E657D4">
      <w:pPr>
        <w:spacing w:before="120" w:after="0"/>
        <w:rPr>
          <w:rFonts w:ascii="Calibri" w:eastAsia="Calibri" w:hAnsi="Calibri" w:cs="Calibri"/>
          <w:sz w:val="24"/>
          <w:szCs w:val="24"/>
        </w:rPr>
      </w:pPr>
      <w:r w:rsidRPr="00040497">
        <w:rPr>
          <w:rFonts w:ascii="Calibri" w:eastAsia="Calibri" w:hAnsi="Calibri" w:cs="Calibri"/>
          <w:sz w:val="24"/>
          <w:szCs w:val="24"/>
        </w:rPr>
        <w:t xml:space="preserve">CF said that from a trend perspective, the numbers are on the up and there will be the odd variance from quarter to quarter. There generally is a positive </w:t>
      </w:r>
      <w:r>
        <w:rPr>
          <w:rFonts w:ascii="Calibri" w:eastAsia="Calibri" w:hAnsi="Calibri" w:cs="Calibri"/>
          <w:sz w:val="24"/>
          <w:szCs w:val="24"/>
        </w:rPr>
        <w:t xml:space="preserve">upward trend. </w:t>
      </w:r>
    </w:p>
    <w:p w14:paraId="54EB90B8" w14:textId="77777777" w:rsidR="001F4B06" w:rsidRPr="00040497" w:rsidRDefault="001F4B06" w:rsidP="00E657D4">
      <w:pPr>
        <w:spacing w:before="120" w:after="0"/>
        <w:rPr>
          <w:rFonts w:ascii="Calibri" w:eastAsia="Calibri" w:hAnsi="Calibri" w:cs="Calibri"/>
          <w:sz w:val="24"/>
          <w:szCs w:val="24"/>
        </w:rPr>
      </w:pPr>
    </w:p>
    <w:p w14:paraId="44EF009D" w14:textId="114CF4CB" w:rsidR="00A41D0E"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 xml:space="preserve">5.2 </w:t>
      </w:r>
      <w:r w:rsidR="001F4B06" w:rsidRPr="001F4B06">
        <w:rPr>
          <w:rFonts w:cstheme="minorHAnsi"/>
          <w:b/>
          <w:sz w:val="24"/>
          <w:szCs w:val="24"/>
        </w:rPr>
        <w:t>COSCA Funding Application - Update</w:t>
      </w:r>
      <w:r w:rsidR="001F4B06">
        <w:rPr>
          <w:rFonts w:cstheme="minorHAnsi"/>
          <w:sz w:val="24"/>
          <w:szCs w:val="24"/>
        </w:rPr>
        <w:tab/>
      </w:r>
    </w:p>
    <w:p w14:paraId="5A049224" w14:textId="77777777" w:rsidR="00A41D0E" w:rsidRDefault="00A41D0E" w:rsidP="00A41D0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63DCB52" w14:textId="3EC7B186" w:rsidR="000F1C27" w:rsidRDefault="001F4B06" w:rsidP="00E657D4">
      <w:pPr>
        <w:spacing w:before="120" w:after="0"/>
        <w:rPr>
          <w:rFonts w:ascii="Calibri" w:eastAsia="Calibri" w:hAnsi="Calibri" w:cs="Calibri"/>
          <w:sz w:val="24"/>
          <w:szCs w:val="24"/>
        </w:rPr>
      </w:pPr>
      <w:r>
        <w:rPr>
          <w:rFonts w:ascii="Calibri" w:eastAsia="Calibri" w:hAnsi="Calibri" w:cs="Calibri"/>
          <w:sz w:val="24"/>
          <w:szCs w:val="24"/>
        </w:rPr>
        <w:t>JW stated that as far as we know, we are going to get the funding for the coming year but it is subject to approval from the Scottish Government</w:t>
      </w:r>
      <w:r w:rsidR="002A6F9F">
        <w:rPr>
          <w:rFonts w:ascii="Calibri" w:eastAsia="Calibri" w:hAnsi="Calibri" w:cs="Calibri"/>
          <w:sz w:val="24"/>
          <w:szCs w:val="24"/>
        </w:rPr>
        <w:t xml:space="preserve"> following the finalisation of the government’s budget for 2025-26</w:t>
      </w:r>
      <w:proofErr w:type="gramStart"/>
      <w:r w:rsidR="002A6F9F">
        <w:rPr>
          <w:rFonts w:ascii="Calibri" w:eastAsia="Calibri" w:hAnsi="Calibri" w:cs="Calibri"/>
          <w:sz w:val="24"/>
          <w:szCs w:val="24"/>
        </w:rPr>
        <w:t>.</w:t>
      </w:r>
      <w:r>
        <w:rPr>
          <w:rFonts w:ascii="Calibri" w:eastAsia="Calibri" w:hAnsi="Calibri" w:cs="Calibri"/>
          <w:sz w:val="24"/>
          <w:szCs w:val="24"/>
        </w:rPr>
        <w:t>.</w:t>
      </w:r>
      <w:proofErr w:type="gramEnd"/>
    </w:p>
    <w:p w14:paraId="78077518" w14:textId="3DFB588F" w:rsidR="001F4B06" w:rsidRDefault="001F4B06" w:rsidP="00E657D4">
      <w:pPr>
        <w:spacing w:before="120" w:after="0"/>
        <w:rPr>
          <w:rFonts w:ascii="Calibri" w:eastAsia="Calibri" w:hAnsi="Calibri" w:cs="Calibri"/>
          <w:sz w:val="24"/>
          <w:szCs w:val="24"/>
        </w:rPr>
      </w:pPr>
      <w:r>
        <w:rPr>
          <w:rFonts w:ascii="Calibri" w:eastAsia="Calibri" w:hAnsi="Calibri" w:cs="Calibri"/>
          <w:sz w:val="24"/>
          <w:szCs w:val="24"/>
        </w:rPr>
        <w:t xml:space="preserve">BM agreed </w:t>
      </w:r>
      <w:proofErr w:type="gramStart"/>
      <w:r>
        <w:rPr>
          <w:rFonts w:ascii="Calibri" w:eastAsia="Calibri" w:hAnsi="Calibri" w:cs="Calibri"/>
          <w:sz w:val="24"/>
          <w:szCs w:val="24"/>
        </w:rPr>
        <w:t>that this is the line the Scottish Government has taken,</w:t>
      </w:r>
      <w:proofErr w:type="gramEnd"/>
      <w:r>
        <w:rPr>
          <w:rFonts w:ascii="Calibri" w:eastAsia="Calibri" w:hAnsi="Calibri" w:cs="Calibri"/>
          <w:sz w:val="24"/>
          <w:szCs w:val="24"/>
        </w:rPr>
        <w:t xml:space="preserve"> but there have been very few organisations that have been notified about their funding application apart from the 45 organisations mentioned</w:t>
      </w:r>
      <w:r w:rsidR="002A6F9F">
        <w:rPr>
          <w:rFonts w:ascii="Calibri" w:eastAsia="Calibri" w:hAnsi="Calibri" w:cs="Calibri"/>
          <w:sz w:val="24"/>
          <w:szCs w:val="24"/>
        </w:rPr>
        <w:t xml:space="preserve"> above in the multi-year pilot.</w:t>
      </w:r>
      <w:r>
        <w:rPr>
          <w:rFonts w:ascii="Calibri" w:eastAsia="Calibri" w:hAnsi="Calibri" w:cs="Calibri"/>
          <w:sz w:val="24"/>
          <w:szCs w:val="24"/>
        </w:rPr>
        <w:t xml:space="preserve"> At </w:t>
      </w:r>
      <w:r w:rsidR="00D16580">
        <w:rPr>
          <w:rFonts w:ascii="Calibri" w:eastAsia="Calibri" w:hAnsi="Calibri" w:cs="Calibri"/>
          <w:sz w:val="24"/>
          <w:szCs w:val="24"/>
        </w:rPr>
        <w:t xml:space="preserve">the </w:t>
      </w:r>
      <w:r>
        <w:rPr>
          <w:rFonts w:ascii="Calibri" w:eastAsia="Calibri" w:hAnsi="Calibri" w:cs="Calibri"/>
          <w:sz w:val="24"/>
          <w:szCs w:val="24"/>
        </w:rPr>
        <w:t xml:space="preserve">SCVO </w:t>
      </w:r>
      <w:r w:rsidR="002A6F9F">
        <w:rPr>
          <w:rFonts w:ascii="Calibri" w:eastAsia="Calibri" w:hAnsi="Calibri" w:cs="Calibri"/>
          <w:sz w:val="24"/>
          <w:szCs w:val="24"/>
        </w:rPr>
        <w:t xml:space="preserve">national </w:t>
      </w:r>
      <w:proofErr w:type="gramStart"/>
      <w:r w:rsidR="002A6F9F">
        <w:rPr>
          <w:rFonts w:ascii="Calibri" w:eastAsia="Calibri" w:hAnsi="Calibri" w:cs="Calibri"/>
          <w:sz w:val="24"/>
          <w:szCs w:val="24"/>
        </w:rPr>
        <w:t>intermediaries</w:t>
      </w:r>
      <w:proofErr w:type="gramEnd"/>
      <w:r w:rsidR="002A6F9F">
        <w:rPr>
          <w:rFonts w:ascii="Calibri" w:eastAsia="Calibri" w:hAnsi="Calibri" w:cs="Calibri"/>
          <w:sz w:val="24"/>
          <w:szCs w:val="24"/>
        </w:rPr>
        <w:t xml:space="preserve"> </w:t>
      </w:r>
      <w:r>
        <w:rPr>
          <w:rFonts w:ascii="Calibri" w:eastAsia="Calibri" w:hAnsi="Calibri" w:cs="Calibri"/>
          <w:sz w:val="24"/>
          <w:szCs w:val="24"/>
        </w:rPr>
        <w:t>network</w:t>
      </w:r>
      <w:r w:rsidR="002A6F9F">
        <w:rPr>
          <w:rFonts w:ascii="Calibri" w:eastAsia="Calibri" w:hAnsi="Calibri" w:cs="Calibri"/>
          <w:sz w:val="24"/>
          <w:szCs w:val="24"/>
        </w:rPr>
        <w:t xml:space="preserve"> meeting last week</w:t>
      </w:r>
      <w:r w:rsidR="00786C77">
        <w:rPr>
          <w:rFonts w:ascii="Calibri" w:eastAsia="Calibri" w:hAnsi="Calibri" w:cs="Calibri"/>
          <w:sz w:val="24"/>
          <w:szCs w:val="24"/>
        </w:rPr>
        <w:t>, there were</w:t>
      </w:r>
      <w:r>
        <w:rPr>
          <w:rFonts w:ascii="Calibri" w:eastAsia="Calibri" w:hAnsi="Calibri" w:cs="Calibri"/>
          <w:sz w:val="24"/>
          <w:szCs w:val="24"/>
        </w:rPr>
        <w:t xml:space="preserve"> 20 organisation’s there and none of them had award letters. Last year, it was December by the time award letters </w:t>
      </w:r>
      <w:proofErr w:type="gramStart"/>
      <w:r>
        <w:rPr>
          <w:rFonts w:ascii="Calibri" w:eastAsia="Calibri" w:hAnsi="Calibri" w:cs="Calibri"/>
          <w:sz w:val="24"/>
          <w:szCs w:val="24"/>
        </w:rPr>
        <w:t>were sent out</w:t>
      </w:r>
      <w:proofErr w:type="gramEnd"/>
      <w:r>
        <w:rPr>
          <w:rFonts w:ascii="Calibri" w:eastAsia="Calibri" w:hAnsi="Calibri" w:cs="Calibri"/>
          <w:sz w:val="24"/>
          <w:szCs w:val="24"/>
        </w:rPr>
        <w:t xml:space="preserve"> </w:t>
      </w:r>
      <w:r w:rsidR="002A6F9F">
        <w:rPr>
          <w:rFonts w:ascii="Calibri" w:eastAsia="Calibri" w:hAnsi="Calibri" w:cs="Calibri"/>
          <w:sz w:val="24"/>
          <w:szCs w:val="24"/>
        </w:rPr>
        <w:t xml:space="preserve">to some of these intermediaries </w:t>
      </w:r>
      <w:r>
        <w:rPr>
          <w:rFonts w:ascii="Calibri" w:eastAsia="Calibri" w:hAnsi="Calibri" w:cs="Calibri"/>
          <w:sz w:val="24"/>
          <w:szCs w:val="24"/>
        </w:rPr>
        <w:t xml:space="preserve">by the Scottish Government. </w:t>
      </w:r>
    </w:p>
    <w:p w14:paraId="592B564E" w14:textId="01D683FF" w:rsidR="001F4B06" w:rsidRDefault="001F4B06" w:rsidP="00E657D4">
      <w:pPr>
        <w:spacing w:before="120" w:after="0"/>
        <w:rPr>
          <w:rFonts w:ascii="Calibri" w:eastAsia="Calibri" w:hAnsi="Calibri" w:cs="Calibri"/>
          <w:sz w:val="24"/>
          <w:szCs w:val="24"/>
        </w:rPr>
      </w:pPr>
      <w:r>
        <w:rPr>
          <w:rFonts w:ascii="Calibri" w:eastAsia="Calibri" w:hAnsi="Calibri" w:cs="Calibri"/>
          <w:sz w:val="24"/>
          <w:szCs w:val="24"/>
        </w:rPr>
        <w:t>We are in a good position</w:t>
      </w:r>
      <w:r w:rsidR="00786C77">
        <w:rPr>
          <w:rFonts w:ascii="Calibri" w:eastAsia="Calibri" w:hAnsi="Calibri" w:cs="Calibri"/>
          <w:sz w:val="24"/>
          <w:szCs w:val="24"/>
        </w:rPr>
        <w:t xml:space="preserve"> to have been told</w:t>
      </w:r>
      <w:r w:rsidR="00D16580">
        <w:rPr>
          <w:rFonts w:ascii="Calibri" w:eastAsia="Calibri" w:hAnsi="Calibri" w:cs="Calibri"/>
          <w:sz w:val="24"/>
          <w:szCs w:val="24"/>
        </w:rPr>
        <w:t xml:space="preserve"> </w:t>
      </w:r>
      <w:r>
        <w:rPr>
          <w:rFonts w:ascii="Calibri" w:eastAsia="Calibri" w:hAnsi="Calibri" w:cs="Calibri"/>
          <w:sz w:val="24"/>
          <w:szCs w:val="24"/>
        </w:rPr>
        <w:t xml:space="preserve">that subject to </w:t>
      </w:r>
      <w:r w:rsidR="002A6F9F">
        <w:rPr>
          <w:rFonts w:ascii="Calibri" w:eastAsia="Calibri" w:hAnsi="Calibri" w:cs="Calibri"/>
          <w:sz w:val="24"/>
          <w:szCs w:val="24"/>
        </w:rPr>
        <w:t xml:space="preserve">the above </w:t>
      </w:r>
      <w:proofErr w:type="gramStart"/>
      <w:r>
        <w:rPr>
          <w:rFonts w:ascii="Calibri" w:eastAsia="Calibri" w:hAnsi="Calibri" w:cs="Calibri"/>
          <w:sz w:val="24"/>
          <w:szCs w:val="24"/>
        </w:rPr>
        <w:t>budget</w:t>
      </w:r>
      <w:proofErr w:type="gramEnd"/>
      <w:r>
        <w:rPr>
          <w:rFonts w:ascii="Calibri" w:eastAsia="Calibri" w:hAnsi="Calibri" w:cs="Calibri"/>
          <w:sz w:val="24"/>
          <w:szCs w:val="24"/>
        </w:rPr>
        <w:t xml:space="preserve"> </w:t>
      </w:r>
      <w:r w:rsidR="002A6F9F">
        <w:rPr>
          <w:rFonts w:ascii="Calibri" w:eastAsia="Calibri" w:hAnsi="Calibri" w:cs="Calibri"/>
          <w:sz w:val="24"/>
          <w:szCs w:val="24"/>
        </w:rPr>
        <w:t xml:space="preserve">COSCA’s </w:t>
      </w:r>
      <w:r>
        <w:rPr>
          <w:rFonts w:ascii="Calibri" w:eastAsia="Calibri" w:hAnsi="Calibri" w:cs="Calibri"/>
          <w:sz w:val="24"/>
          <w:szCs w:val="24"/>
        </w:rPr>
        <w:t>grant looks like it will go ahead but it is never guaranteed until the award letter</w:t>
      </w:r>
      <w:r w:rsidR="002A6F9F">
        <w:rPr>
          <w:rFonts w:ascii="Calibri" w:eastAsia="Calibri" w:hAnsi="Calibri" w:cs="Calibri"/>
          <w:sz w:val="24"/>
          <w:szCs w:val="24"/>
        </w:rPr>
        <w:t xml:space="preserve"> is issued</w:t>
      </w:r>
      <w:r>
        <w:rPr>
          <w:rFonts w:ascii="Calibri" w:eastAsia="Calibri" w:hAnsi="Calibri" w:cs="Calibri"/>
          <w:sz w:val="24"/>
          <w:szCs w:val="24"/>
        </w:rPr>
        <w:t>.</w:t>
      </w:r>
    </w:p>
    <w:p w14:paraId="751C2C1E" w14:textId="77777777" w:rsidR="00D16580" w:rsidRPr="000F1C27" w:rsidRDefault="00D16580" w:rsidP="00E657D4">
      <w:pPr>
        <w:spacing w:before="120" w:after="0"/>
        <w:rPr>
          <w:rFonts w:ascii="Calibri" w:eastAsia="Calibri" w:hAnsi="Calibri" w:cs="Calibri"/>
          <w:sz w:val="24"/>
          <w:szCs w:val="24"/>
        </w:rPr>
      </w:pPr>
    </w:p>
    <w:p w14:paraId="7910B8B1" w14:textId="42442423" w:rsidR="00E657D4" w:rsidRPr="00E657D4" w:rsidRDefault="00A41D0E" w:rsidP="00E657D4">
      <w:pPr>
        <w:spacing w:before="120" w:after="0"/>
        <w:rPr>
          <w:rFonts w:ascii="Calibri" w:eastAsia="Calibri" w:hAnsi="Calibri" w:cs="Calibri"/>
          <w:b/>
          <w:sz w:val="24"/>
          <w:szCs w:val="24"/>
        </w:rPr>
      </w:pPr>
      <w:r>
        <w:rPr>
          <w:rFonts w:ascii="Calibri" w:eastAsia="Calibri" w:hAnsi="Calibri" w:cs="Calibri"/>
          <w:b/>
          <w:sz w:val="24"/>
          <w:szCs w:val="24"/>
        </w:rPr>
        <w:t xml:space="preserve">5.3 </w:t>
      </w:r>
      <w:r w:rsidR="00467AF3" w:rsidRPr="00467AF3">
        <w:rPr>
          <w:rFonts w:cstheme="minorHAnsi"/>
          <w:b/>
          <w:sz w:val="24"/>
          <w:szCs w:val="24"/>
        </w:rPr>
        <w:t>Companies House Confirmation Statement</w:t>
      </w:r>
      <w:r w:rsidR="00467AF3">
        <w:rPr>
          <w:rFonts w:cstheme="minorHAnsi"/>
          <w:sz w:val="24"/>
          <w:szCs w:val="24"/>
        </w:rPr>
        <w:t xml:space="preserve">   </w:t>
      </w:r>
    </w:p>
    <w:p w14:paraId="0D76705D" w14:textId="37EB16B6" w:rsidR="00E657D4" w:rsidRDefault="00E657D4" w:rsidP="00A92806">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3C169E4" w14:textId="7CAA0AB0" w:rsidR="00E657D4" w:rsidRDefault="00833E86" w:rsidP="00E657D4">
      <w:pPr>
        <w:spacing w:before="120" w:after="0"/>
        <w:rPr>
          <w:rFonts w:ascii="Calibri" w:eastAsia="Calibri" w:hAnsi="Calibri" w:cs="Calibri"/>
          <w:b/>
          <w:sz w:val="24"/>
          <w:szCs w:val="24"/>
        </w:rPr>
      </w:pPr>
      <w:r>
        <w:rPr>
          <w:rFonts w:ascii="Calibri" w:eastAsia="Calibri" w:hAnsi="Calibri" w:cs="Calibri"/>
          <w:sz w:val="24"/>
          <w:szCs w:val="24"/>
        </w:rPr>
        <w:t xml:space="preserve">JW </w:t>
      </w:r>
      <w:r w:rsidR="00B25DBC">
        <w:rPr>
          <w:rFonts w:ascii="Calibri" w:eastAsia="Calibri" w:hAnsi="Calibri" w:cs="Calibri"/>
          <w:sz w:val="24"/>
          <w:szCs w:val="24"/>
        </w:rPr>
        <w:t>noted</w:t>
      </w:r>
      <w:r>
        <w:rPr>
          <w:rFonts w:ascii="Calibri" w:eastAsia="Calibri" w:hAnsi="Calibri" w:cs="Calibri"/>
          <w:sz w:val="24"/>
          <w:szCs w:val="24"/>
        </w:rPr>
        <w:t xml:space="preserve"> that COSCA ha</w:t>
      </w:r>
      <w:r w:rsidR="00B25DBC">
        <w:rPr>
          <w:rFonts w:ascii="Calibri" w:eastAsia="Calibri" w:hAnsi="Calibri" w:cs="Calibri"/>
          <w:sz w:val="24"/>
          <w:szCs w:val="24"/>
        </w:rPr>
        <w:t>s</w:t>
      </w:r>
      <w:r>
        <w:rPr>
          <w:rFonts w:ascii="Calibri" w:eastAsia="Calibri" w:hAnsi="Calibri" w:cs="Calibri"/>
          <w:sz w:val="24"/>
          <w:szCs w:val="24"/>
        </w:rPr>
        <w:t xml:space="preserve"> paid and submitted </w:t>
      </w:r>
      <w:r w:rsidR="00B25DBC">
        <w:rPr>
          <w:rFonts w:ascii="Calibri" w:eastAsia="Calibri" w:hAnsi="Calibri" w:cs="Calibri"/>
          <w:sz w:val="24"/>
          <w:szCs w:val="24"/>
        </w:rPr>
        <w:t xml:space="preserve">the required information </w:t>
      </w:r>
      <w:r>
        <w:rPr>
          <w:rFonts w:ascii="Calibri" w:eastAsia="Calibri" w:hAnsi="Calibri" w:cs="Calibri"/>
          <w:sz w:val="24"/>
          <w:szCs w:val="24"/>
        </w:rPr>
        <w:t xml:space="preserve">within the </w:t>
      </w:r>
      <w:r w:rsidR="00B25DBC">
        <w:rPr>
          <w:rFonts w:ascii="Calibri" w:eastAsia="Calibri" w:hAnsi="Calibri" w:cs="Calibri"/>
          <w:sz w:val="24"/>
          <w:szCs w:val="24"/>
        </w:rPr>
        <w:t xml:space="preserve">stipulated </w:t>
      </w:r>
      <w:r>
        <w:rPr>
          <w:rFonts w:ascii="Calibri" w:eastAsia="Calibri" w:hAnsi="Calibri" w:cs="Calibri"/>
          <w:sz w:val="24"/>
          <w:szCs w:val="24"/>
        </w:rPr>
        <w:t>period</w:t>
      </w:r>
      <w:r w:rsidR="00B25DBC">
        <w:rPr>
          <w:rFonts w:ascii="Calibri" w:eastAsia="Calibri" w:hAnsi="Calibri" w:cs="Calibri"/>
          <w:sz w:val="24"/>
          <w:szCs w:val="24"/>
        </w:rPr>
        <w:t>,</w:t>
      </w:r>
      <w:r>
        <w:rPr>
          <w:rFonts w:ascii="Calibri" w:eastAsia="Calibri" w:hAnsi="Calibri" w:cs="Calibri"/>
          <w:sz w:val="24"/>
          <w:szCs w:val="24"/>
        </w:rPr>
        <w:t xml:space="preserve"> and</w:t>
      </w:r>
      <w:r w:rsidR="00B25DBC">
        <w:rPr>
          <w:rFonts w:ascii="Calibri" w:eastAsia="Calibri" w:hAnsi="Calibri" w:cs="Calibri"/>
          <w:sz w:val="24"/>
          <w:szCs w:val="24"/>
        </w:rPr>
        <w:t xml:space="preserve"> that</w:t>
      </w:r>
      <w:r>
        <w:rPr>
          <w:rFonts w:ascii="Calibri" w:eastAsia="Calibri" w:hAnsi="Calibri" w:cs="Calibri"/>
          <w:sz w:val="24"/>
          <w:szCs w:val="24"/>
        </w:rPr>
        <w:t xml:space="preserve"> it is good to know that </w:t>
      </w:r>
      <w:r w:rsidR="009D3267">
        <w:rPr>
          <w:rFonts w:ascii="Calibri" w:eastAsia="Calibri" w:hAnsi="Calibri" w:cs="Calibri"/>
          <w:sz w:val="24"/>
          <w:szCs w:val="24"/>
        </w:rPr>
        <w:t>we have</w:t>
      </w:r>
      <w:r>
        <w:rPr>
          <w:rFonts w:ascii="Calibri" w:eastAsia="Calibri" w:hAnsi="Calibri" w:cs="Calibri"/>
          <w:sz w:val="24"/>
          <w:szCs w:val="24"/>
        </w:rPr>
        <w:t xml:space="preserve"> </w:t>
      </w:r>
      <w:r w:rsidR="00B25DBC">
        <w:rPr>
          <w:rFonts w:ascii="Calibri" w:eastAsia="Calibri" w:hAnsi="Calibri" w:cs="Calibri"/>
          <w:sz w:val="24"/>
          <w:szCs w:val="24"/>
        </w:rPr>
        <w:t xml:space="preserve">now </w:t>
      </w:r>
      <w:r>
        <w:rPr>
          <w:rFonts w:ascii="Calibri" w:eastAsia="Calibri" w:hAnsi="Calibri" w:cs="Calibri"/>
          <w:sz w:val="24"/>
          <w:szCs w:val="24"/>
        </w:rPr>
        <w:t>met this legal requirement.</w:t>
      </w:r>
    </w:p>
    <w:p w14:paraId="5C3C5AAB" w14:textId="554C5E5F" w:rsidR="00040497" w:rsidRPr="00E657D4" w:rsidRDefault="00040497" w:rsidP="00E657D4">
      <w:pPr>
        <w:spacing w:before="120" w:after="0"/>
        <w:rPr>
          <w:rFonts w:ascii="Calibri" w:eastAsia="Calibri" w:hAnsi="Calibri" w:cs="Calibri"/>
          <w:b/>
          <w:sz w:val="24"/>
          <w:szCs w:val="24"/>
        </w:rPr>
      </w:pPr>
    </w:p>
    <w:p w14:paraId="7E081BF4" w14:textId="22717DB6" w:rsidR="00E657D4" w:rsidRPr="00E657D4" w:rsidRDefault="00A41D0E" w:rsidP="00E657D4">
      <w:pPr>
        <w:spacing w:after="0"/>
        <w:rPr>
          <w:rFonts w:ascii="Calibri" w:eastAsia="Calibri" w:hAnsi="Calibri" w:cs="Calibri"/>
          <w:b/>
          <w:bCs/>
          <w:sz w:val="24"/>
          <w:szCs w:val="24"/>
        </w:rPr>
      </w:pPr>
      <w:r>
        <w:rPr>
          <w:rFonts w:ascii="Calibri" w:eastAsia="Calibri" w:hAnsi="Calibri" w:cs="Calibri"/>
          <w:b/>
          <w:bCs/>
          <w:sz w:val="24"/>
          <w:szCs w:val="24"/>
        </w:rPr>
        <w:t xml:space="preserve">5.4 </w:t>
      </w:r>
      <w:r w:rsidR="00467AF3" w:rsidRPr="00467AF3">
        <w:rPr>
          <w:rFonts w:cstheme="minorHAnsi"/>
          <w:b/>
          <w:sz w:val="24"/>
          <w:szCs w:val="24"/>
        </w:rPr>
        <w:t>COSCA Board Elections 2025</w:t>
      </w:r>
      <w:r w:rsidR="00E657D4" w:rsidRPr="00E657D4">
        <w:rPr>
          <w:rFonts w:ascii="Calibri" w:eastAsia="Calibri" w:hAnsi="Calibri" w:cs="Calibri"/>
          <w:b/>
          <w:bCs/>
          <w:sz w:val="24"/>
          <w:szCs w:val="24"/>
        </w:rPr>
        <w:tab/>
      </w:r>
    </w:p>
    <w:p w14:paraId="3FA717F6"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6A3FD138" w14:textId="6245282A" w:rsidR="00E657D4" w:rsidRDefault="00E657D4" w:rsidP="00E657D4">
      <w:pPr>
        <w:spacing w:after="0"/>
        <w:rPr>
          <w:rFonts w:ascii="Calibri" w:eastAsia="Calibri" w:hAnsi="Calibri" w:cs="Calibri"/>
          <w:sz w:val="24"/>
          <w:szCs w:val="24"/>
        </w:rPr>
      </w:pPr>
    </w:p>
    <w:p w14:paraId="1222AF6C" w14:textId="437C62C4" w:rsidR="00393F62" w:rsidRPr="00075ACC" w:rsidRDefault="00393F62" w:rsidP="00E657D4">
      <w:pPr>
        <w:spacing w:after="0"/>
        <w:rPr>
          <w:sz w:val="24"/>
          <w:szCs w:val="24"/>
        </w:rPr>
      </w:pPr>
      <w:r w:rsidRPr="00075ACC">
        <w:rPr>
          <w:rFonts w:ascii="Calibri" w:eastAsia="Calibri" w:hAnsi="Calibri" w:cs="Calibri"/>
          <w:sz w:val="24"/>
          <w:szCs w:val="24"/>
        </w:rPr>
        <w:t xml:space="preserve">JW highlighted that </w:t>
      </w:r>
      <w:r w:rsidRPr="00075ACC">
        <w:rPr>
          <w:sz w:val="24"/>
          <w:szCs w:val="24"/>
        </w:rPr>
        <w:t>there will be two trustee vacancies on the Board in September 2025. There is a current vacancy for the Statutory Agencies area of interest and due to JW retirement in September 2025</w:t>
      </w:r>
      <w:r w:rsidR="00112867">
        <w:rPr>
          <w:sz w:val="24"/>
          <w:szCs w:val="24"/>
        </w:rPr>
        <w:t>. T</w:t>
      </w:r>
      <w:r w:rsidRPr="00075ACC">
        <w:rPr>
          <w:sz w:val="24"/>
          <w:szCs w:val="24"/>
        </w:rPr>
        <w:t>he role of Vice Chair</w:t>
      </w:r>
      <w:r w:rsidR="00112867">
        <w:rPr>
          <w:sz w:val="24"/>
          <w:szCs w:val="24"/>
        </w:rPr>
        <w:t>,</w:t>
      </w:r>
      <w:r w:rsidRPr="00075ACC">
        <w:rPr>
          <w:sz w:val="24"/>
          <w:szCs w:val="24"/>
        </w:rPr>
        <w:t xml:space="preserve"> </w:t>
      </w:r>
      <w:r w:rsidR="00075ACC" w:rsidRPr="00075ACC">
        <w:rPr>
          <w:sz w:val="24"/>
          <w:szCs w:val="24"/>
        </w:rPr>
        <w:t>which JW</w:t>
      </w:r>
      <w:r w:rsidRPr="00075ACC">
        <w:rPr>
          <w:sz w:val="24"/>
          <w:szCs w:val="24"/>
        </w:rPr>
        <w:t xml:space="preserve"> currently holds</w:t>
      </w:r>
      <w:r w:rsidR="00112867">
        <w:rPr>
          <w:sz w:val="24"/>
          <w:szCs w:val="24"/>
        </w:rPr>
        <w:t>,</w:t>
      </w:r>
      <w:r w:rsidRPr="00075ACC">
        <w:rPr>
          <w:sz w:val="24"/>
          <w:szCs w:val="24"/>
        </w:rPr>
        <w:t xml:space="preserve"> will also become vacant</w:t>
      </w:r>
      <w:r w:rsidR="00075ACC" w:rsidRPr="00075ACC">
        <w:rPr>
          <w:sz w:val="24"/>
          <w:szCs w:val="24"/>
        </w:rPr>
        <w:t xml:space="preserve">. </w:t>
      </w:r>
    </w:p>
    <w:p w14:paraId="67BF798D" w14:textId="37A6FE13" w:rsidR="00075ACC" w:rsidRPr="00075ACC" w:rsidRDefault="00075ACC" w:rsidP="00E657D4">
      <w:pPr>
        <w:spacing w:after="0"/>
        <w:rPr>
          <w:sz w:val="24"/>
          <w:szCs w:val="24"/>
        </w:rPr>
      </w:pPr>
    </w:p>
    <w:p w14:paraId="1C6DEF4E" w14:textId="2EFED375" w:rsidR="00075ACC" w:rsidRPr="00075ACC" w:rsidRDefault="00112867" w:rsidP="00E657D4">
      <w:pPr>
        <w:spacing w:after="0"/>
        <w:rPr>
          <w:sz w:val="24"/>
          <w:szCs w:val="24"/>
        </w:rPr>
      </w:pPr>
      <w:r>
        <w:rPr>
          <w:sz w:val="24"/>
          <w:szCs w:val="24"/>
        </w:rPr>
        <w:t xml:space="preserve">BM informed </w:t>
      </w:r>
      <w:r w:rsidR="00075ACC" w:rsidRPr="00075ACC">
        <w:rPr>
          <w:sz w:val="24"/>
          <w:szCs w:val="24"/>
        </w:rPr>
        <w:t xml:space="preserve">the Board that </w:t>
      </w:r>
      <w:r>
        <w:rPr>
          <w:sz w:val="24"/>
          <w:szCs w:val="24"/>
        </w:rPr>
        <w:t xml:space="preserve">the appointment system for the Vice Chair </w:t>
      </w:r>
      <w:r w:rsidR="00075ACC" w:rsidRPr="00075ACC">
        <w:rPr>
          <w:sz w:val="24"/>
          <w:szCs w:val="24"/>
        </w:rPr>
        <w:t xml:space="preserve">allows current Board members to nominate </w:t>
      </w:r>
      <w:proofErr w:type="gramStart"/>
      <w:r w:rsidR="00075ACC" w:rsidRPr="00075ACC">
        <w:rPr>
          <w:sz w:val="24"/>
          <w:szCs w:val="24"/>
        </w:rPr>
        <w:t>themselves</w:t>
      </w:r>
      <w:proofErr w:type="gramEnd"/>
      <w:r w:rsidR="00075ACC" w:rsidRPr="00075ACC">
        <w:rPr>
          <w:sz w:val="24"/>
          <w:szCs w:val="24"/>
        </w:rPr>
        <w:t xml:space="preserve"> or another member of the Board to this office. If the vacancy </w:t>
      </w:r>
      <w:proofErr w:type="gramStart"/>
      <w:r w:rsidR="00075ACC" w:rsidRPr="00075ACC">
        <w:rPr>
          <w:sz w:val="24"/>
          <w:szCs w:val="24"/>
        </w:rPr>
        <w:t>is not filled</w:t>
      </w:r>
      <w:proofErr w:type="gramEnd"/>
      <w:r w:rsidR="00075ACC" w:rsidRPr="00075ACC">
        <w:rPr>
          <w:sz w:val="24"/>
          <w:szCs w:val="24"/>
        </w:rPr>
        <w:t xml:space="preserve"> through this process, the role will be advertised to the wider membership and the public at large</w:t>
      </w:r>
      <w:r>
        <w:rPr>
          <w:sz w:val="24"/>
          <w:szCs w:val="24"/>
        </w:rPr>
        <w:t>.</w:t>
      </w:r>
    </w:p>
    <w:p w14:paraId="52F80606" w14:textId="100C064C" w:rsidR="00075ACC" w:rsidRPr="00075ACC" w:rsidRDefault="00075ACC" w:rsidP="00E657D4">
      <w:pPr>
        <w:spacing w:after="0"/>
        <w:rPr>
          <w:sz w:val="24"/>
          <w:szCs w:val="24"/>
        </w:rPr>
      </w:pPr>
    </w:p>
    <w:p w14:paraId="42B4ACE2" w14:textId="3BD038D7" w:rsidR="00075ACC" w:rsidRPr="00075ACC" w:rsidRDefault="00075ACC" w:rsidP="00075ACC">
      <w:pPr>
        <w:rPr>
          <w:sz w:val="24"/>
          <w:szCs w:val="24"/>
        </w:rPr>
      </w:pPr>
      <w:r w:rsidRPr="00075ACC">
        <w:rPr>
          <w:sz w:val="24"/>
          <w:szCs w:val="24"/>
        </w:rPr>
        <w:lastRenderedPageBreak/>
        <w:t xml:space="preserve">JW noted that sadly the two co-opted lay representatives, Daniel Reilly and </w:t>
      </w:r>
      <w:proofErr w:type="spellStart"/>
      <w:r w:rsidRPr="00075ACC">
        <w:rPr>
          <w:sz w:val="24"/>
          <w:szCs w:val="24"/>
        </w:rPr>
        <w:t>Eleni</w:t>
      </w:r>
      <w:proofErr w:type="spellEnd"/>
      <w:r w:rsidRPr="00075ACC">
        <w:rPr>
          <w:sz w:val="24"/>
          <w:szCs w:val="24"/>
        </w:rPr>
        <w:t xml:space="preserve"> </w:t>
      </w:r>
      <w:proofErr w:type="spellStart"/>
      <w:r w:rsidRPr="00075ACC">
        <w:rPr>
          <w:sz w:val="24"/>
          <w:szCs w:val="24"/>
        </w:rPr>
        <w:t>Kepelian</w:t>
      </w:r>
      <w:proofErr w:type="spellEnd"/>
      <w:r w:rsidRPr="00075ACC">
        <w:rPr>
          <w:sz w:val="24"/>
          <w:szCs w:val="24"/>
        </w:rPr>
        <w:t xml:space="preserve">, </w:t>
      </w:r>
      <w:proofErr w:type="gramStart"/>
      <w:r w:rsidRPr="00075ACC">
        <w:rPr>
          <w:sz w:val="24"/>
          <w:szCs w:val="24"/>
        </w:rPr>
        <w:t>will</w:t>
      </w:r>
      <w:proofErr w:type="gramEnd"/>
      <w:r w:rsidRPr="00075ACC">
        <w:rPr>
          <w:sz w:val="24"/>
          <w:szCs w:val="24"/>
        </w:rPr>
        <w:t xml:space="preserve"> also reach the end of their appointments in September 2025. To fill these impending vacancies, the co-option system </w:t>
      </w:r>
      <w:proofErr w:type="gramStart"/>
      <w:r w:rsidRPr="00075ACC">
        <w:rPr>
          <w:sz w:val="24"/>
          <w:szCs w:val="24"/>
        </w:rPr>
        <w:t>will be implemented</w:t>
      </w:r>
      <w:proofErr w:type="gramEnd"/>
      <w:r w:rsidRPr="00075ACC">
        <w:rPr>
          <w:sz w:val="24"/>
          <w:szCs w:val="24"/>
        </w:rPr>
        <w:t xml:space="preserve"> later this year.</w:t>
      </w:r>
    </w:p>
    <w:p w14:paraId="385A5D96" w14:textId="272542DE" w:rsidR="00075ACC" w:rsidRPr="00E657D4" w:rsidRDefault="002458B6" w:rsidP="00E657D4">
      <w:pPr>
        <w:spacing w:after="0"/>
        <w:rPr>
          <w:rFonts w:ascii="Calibri" w:eastAsia="Calibri" w:hAnsi="Calibri" w:cs="Calibri"/>
          <w:sz w:val="24"/>
          <w:szCs w:val="24"/>
        </w:rPr>
      </w:pPr>
      <w:r>
        <w:rPr>
          <w:rFonts w:ascii="Calibri" w:eastAsia="Calibri" w:hAnsi="Calibri" w:cs="Calibri"/>
          <w:sz w:val="24"/>
          <w:szCs w:val="24"/>
        </w:rPr>
        <w:t xml:space="preserve">BM added that the papers for nomination for the forthcoming Vice Chair vacancy </w:t>
      </w:r>
      <w:proofErr w:type="gramStart"/>
      <w:r w:rsidR="00760748">
        <w:rPr>
          <w:rFonts w:ascii="Calibri" w:eastAsia="Calibri" w:hAnsi="Calibri" w:cs="Calibri"/>
          <w:sz w:val="24"/>
          <w:szCs w:val="24"/>
        </w:rPr>
        <w:t>will</w:t>
      </w:r>
      <w:proofErr w:type="gramEnd"/>
      <w:r w:rsidR="00760748">
        <w:rPr>
          <w:rFonts w:ascii="Calibri" w:eastAsia="Calibri" w:hAnsi="Calibri" w:cs="Calibri"/>
          <w:sz w:val="24"/>
          <w:szCs w:val="24"/>
        </w:rPr>
        <w:t xml:space="preserve"> be distributed in due course. </w:t>
      </w:r>
      <w:r>
        <w:rPr>
          <w:rFonts w:ascii="Calibri" w:eastAsia="Calibri" w:hAnsi="Calibri" w:cs="Calibri"/>
          <w:sz w:val="24"/>
          <w:szCs w:val="24"/>
        </w:rPr>
        <w:t xml:space="preserve">This will happen outside of the Board meeting, probably in advance of the next Board meeting. </w:t>
      </w:r>
    </w:p>
    <w:p w14:paraId="690609A2" w14:textId="63393327" w:rsidR="00A41D0E" w:rsidRDefault="00A41D0E" w:rsidP="00E657D4">
      <w:pPr>
        <w:spacing w:after="0"/>
        <w:rPr>
          <w:rFonts w:ascii="Calibri" w:eastAsia="Calibri" w:hAnsi="Calibri" w:cs="Calibri"/>
          <w:sz w:val="24"/>
          <w:szCs w:val="24"/>
        </w:rPr>
      </w:pPr>
    </w:p>
    <w:p w14:paraId="44FA1D5C" w14:textId="77777777" w:rsidR="00467AF3" w:rsidRDefault="00467AF3" w:rsidP="00467AF3">
      <w:pPr>
        <w:spacing w:after="0"/>
        <w:rPr>
          <w:rFonts w:cstheme="minorHAnsi"/>
          <w:b/>
          <w:i/>
          <w:sz w:val="24"/>
          <w:szCs w:val="24"/>
        </w:rPr>
      </w:pPr>
      <w:r w:rsidRPr="008F2853">
        <w:rPr>
          <w:rFonts w:cstheme="minorHAnsi"/>
          <w:b/>
          <w:i/>
          <w:sz w:val="24"/>
          <w:szCs w:val="24"/>
        </w:rPr>
        <w:t>Developing and Promoting Systems and Standards:</w:t>
      </w:r>
    </w:p>
    <w:p w14:paraId="246C5B8D" w14:textId="799E323C" w:rsidR="00467AF3" w:rsidRPr="00E657D4" w:rsidRDefault="00467AF3" w:rsidP="00E657D4">
      <w:pPr>
        <w:spacing w:after="0"/>
        <w:rPr>
          <w:rFonts w:ascii="Calibri" w:eastAsia="Calibri" w:hAnsi="Calibri" w:cs="Calibri"/>
          <w:sz w:val="24"/>
          <w:szCs w:val="24"/>
        </w:rPr>
      </w:pPr>
    </w:p>
    <w:p w14:paraId="06CCBE72" w14:textId="4E750883" w:rsidR="00A92806" w:rsidRPr="00467AF3" w:rsidRDefault="00A92806" w:rsidP="00467AF3">
      <w:pPr>
        <w:spacing w:after="0"/>
        <w:rPr>
          <w:rFonts w:cstheme="minorHAnsi"/>
          <w:sz w:val="24"/>
          <w:szCs w:val="24"/>
        </w:rPr>
      </w:pPr>
      <w:r w:rsidRPr="00A92806">
        <w:rPr>
          <w:rFonts w:ascii="Calibri" w:eastAsia="Calibri" w:hAnsi="Calibri" w:cs="Calibri"/>
          <w:b/>
          <w:bCs/>
          <w:sz w:val="24"/>
          <w:szCs w:val="24"/>
        </w:rPr>
        <w:t xml:space="preserve">5.5 </w:t>
      </w:r>
      <w:r w:rsidR="00467AF3" w:rsidRPr="00467AF3">
        <w:rPr>
          <w:rFonts w:cstheme="minorHAnsi"/>
          <w:b/>
          <w:sz w:val="24"/>
          <w:szCs w:val="24"/>
        </w:rPr>
        <w:t>Ethics Committee Meeting Notes (15.01.2025)</w:t>
      </w:r>
      <w:r w:rsidRPr="00A92806">
        <w:rPr>
          <w:rFonts w:ascii="Calibri" w:eastAsia="Calibri" w:hAnsi="Calibri" w:cs="Calibri"/>
          <w:b/>
          <w:bCs/>
          <w:sz w:val="24"/>
          <w:szCs w:val="24"/>
        </w:rPr>
        <w:tab/>
      </w:r>
    </w:p>
    <w:p w14:paraId="25FFD926" w14:textId="68D6F04A" w:rsidR="00EA101C" w:rsidRDefault="00E82054" w:rsidP="00E82054">
      <w:pPr>
        <w:rPr>
          <w:rFonts w:ascii="Calibri" w:eastAsia="Calibri" w:hAnsi="Calibri" w:cs="Calibri"/>
          <w:b/>
          <w:bCs/>
          <w:sz w:val="24"/>
          <w:szCs w:val="24"/>
        </w:rPr>
      </w:pPr>
      <w:r>
        <w:rPr>
          <w:rFonts w:ascii="Calibri" w:eastAsia="Calibri" w:hAnsi="Calibri" w:cs="Calibri"/>
          <w:sz w:val="24"/>
          <w:szCs w:val="24"/>
        </w:rPr>
        <w:t>Paper previously circulated.</w:t>
      </w:r>
    </w:p>
    <w:p w14:paraId="2025649C" w14:textId="52D6D010" w:rsidR="00A92806" w:rsidRDefault="00F67B77" w:rsidP="00A92806">
      <w:pPr>
        <w:spacing w:after="0"/>
        <w:rPr>
          <w:rFonts w:ascii="Calibri" w:eastAsia="Calibri" w:hAnsi="Calibri" w:cs="Calibri"/>
          <w:bCs/>
          <w:sz w:val="24"/>
          <w:szCs w:val="24"/>
        </w:rPr>
      </w:pPr>
      <w:r w:rsidRPr="00F67B77">
        <w:rPr>
          <w:rFonts w:ascii="Calibri" w:eastAsia="Calibri" w:hAnsi="Calibri" w:cs="Calibri"/>
          <w:bCs/>
          <w:sz w:val="24"/>
          <w:szCs w:val="24"/>
        </w:rPr>
        <w:t>JW noted that it is useful for</w:t>
      </w:r>
      <w:r w:rsidR="00E85BFF">
        <w:rPr>
          <w:rFonts w:ascii="Calibri" w:eastAsia="Calibri" w:hAnsi="Calibri" w:cs="Calibri"/>
          <w:bCs/>
          <w:sz w:val="24"/>
          <w:szCs w:val="24"/>
        </w:rPr>
        <w:t xml:space="preserve"> the Board</w:t>
      </w:r>
      <w:r w:rsidRPr="00F67B77">
        <w:rPr>
          <w:rFonts w:ascii="Calibri" w:eastAsia="Calibri" w:hAnsi="Calibri" w:cs="Calibri"/>
          <w:bCs/>
          <w:sz w:val="24"/>
          <w:szCs w:val="24"/>
        </w:rPr>
        <w:t xml:space="preserve"> to see </w:t>
      </w:r>
      <w:r>
        <w:rPr>
          <w:rFonts w:ascii="Calibri" w:eastAsia="Calibri" w:hAnsi="Calibri" w:cs="Calibri"/>
          <w:bCs/>
          <w:sz w:val="24"/>
          <w:szCs w:val="24"/>
        </w:rPr>
        <w:t xml:space="preserve">the </w:t>
      </w:r>
      <w:r w:rsidR="00BF370D">
        <w:rPr>
          <w:rFonts w:ascii="Calibri" w:eastAsia="Calibri" w:hAnsi="Calibri" w:cs="Calibri"/>
          <w:bCs/>
          <w:sz w:val="24"/>
          <w:szCs w:val="24"/>
        </w:rPr>
        <w:t>notes of the meeting and that she was interest</w:t>
      </w:r>
      <w:r w:rsidR="00E85BFF">
        <w:rPr>
          <w:rFonts w:ascii="Calibri" w:eastAsia="Calibri" w:hAnsi="Calibri" w:cs="Calibri"/>
          <w:bCs/>
          <w:sz w:val="24"/>
          <w:szCs w:val="24"/>
        </w:rPr>
        <w:t xml:space="preserve">ed </w:t>
      </w:r>
      <w:r w:rsidR="00BF370D">
        <w:rPr>
          <w:rFonts w:ascii="Calibri" w:eastAsia="Calibri" w:hAnsi="Calibri" w:cs="Calibri"/>
          <w:bCs/>
          <w:sz w:val="24"/>
          <w:szCs w:val="24"/>
        </w:rPr>
        <w:t xml:space="preserve">in the </w:t>
      </w:r>
      <w:r w:rsidR="00E85BFF">
        <w:rPr>
          <w:rFonts w:ascii="Calibri" w:eastAsia="Calibri" w:hAnsi="Calibri" w:cs="Calibri"/>
          <w:bCs/>
          <w:sz w:val="24"/>
          <w:szCs w:val="24"/>
        </w:rPr>
        <w:t xml:space="preserve">draft </w:t>
      </w:r>
      <w:r w:rsidR="00BF370D">
        <w:rPr>
          <w:rFonts w:ascii="Calibri" w:eastAsia="Calibri" w:hAnsi="Calibri" w:cs="Calibri"/>
          <w:bCs/>
          <w:sz w:val="24"/>
          <w:szCs w:val="24"/>
        </w:rPr>
        <w:t xml:space="preserve">proposal for changing </w:t>
      </w:r>
      <w:r w:rsidR="00E85BFF">
        <w:rPr>
          <w:rFonts w:ascii="Calibri" w:eastAsia="Calibri" w:hAnsi="Calibri" w:cs="Calibri"/>
          <w:bCs/>
          <w:sz w:val="24"/>
          <w:szCs w:val="24"/>
        </w:rPr>
        <w:t xml:space="preserve">the </w:t>
      </w:r>
      <w:r w:rsidR="00BF370D">
        <w:rPr>
          <w:rFonts w:ascii="Calibri" w:eastAsia="Calibri" w:hAnsi="Calibri" w:cs="Calibri"/>
          <w:bCs/>
          <w:sz w:val="24"/>
          <w:szCs w:val="24"/>
        </w:rPr>
        <w:t>supervision</w:t>
      </w:r>
      <w:r w:rsidR="00E85BFF">
        <w:rPr>
          <w:rFonts w:ascii="Calibri" w:eastAsia="Calibri" w:hAnsi="Calibri" w:cs="Calibri"/>
          <w:bCs/>
          <w:sz w:val="24"/>
          <w:szCs w:val="24"/>
        </w:rPr>
        <w:t xml:space="preserve"> ratio.</w:t>
      </w:r>
    </w:p>
    <w:p w14:paraId="17220C9C" w14:textId="104A7240" w:rsidR="00BF370D" w:rsidRDefault="00BF370D" w:rsidP="00A92806">
      <w:pPr>
        <w:spacing w:after="0"/>
        <w:rPr>
          <w:rFonts w:ascii="Calibri" w:eastAsia="Calibri" w:hAnsi="Calibri" w:cs="Calibri"/>
          <w:bCs/>
          <w:sz w:val="24"/>
          <w:szCs w:val="24"/>
        </w:rPr>
      </w:pPr>
    </w:p>
    <w:p w14:paraId="130DAFDC" w14:textId="3D0CBEF1" w:rsidR="00BF370D" w:rsidRDefault="00BF370D" w:rsidP="00A92806">
      <w:pPr>
        <w:spacing w:after="0"/>
        <w:rPr>
          <w:rFonts w:ascii="Calibri" w:eastAsia="Calibri" w:hAnsi="Calibri" w:cs="Calibri"/>
          <w:bCs/>
          <w:sz w:val="24"/>
          <w:szCs w:val="24"/>
        </w:rPr>
      </w:pPr>
      <w:r>
        <w:rPr>
          <w:rFonts w:ascii="Calibri" w:eastAsia="Calibri" w:hAnsi="Calibri" w:cs="Calibri"/>
          <w:bCs/>
          <w:sz w:val="24"/>
          <w:szCs w:val="24"/>
        </w:rPr>
        <w:t xml:space="preserve">BM added that the supervision ratio has been with COSCA since it began and it has generally worked. However, as counselling develops it </w:t>
      </w:r>
      <w:r w:rsidR="00496104">
        <w:rPr>
          <w:rFonts w:ascii="Calibri" w:eastAsia="Calibri" w:hAnsi="Calibri" w:cs="Calibri"/>
          <w:bCs/>
          <w:sz w:val="24"/>
          <w:szCs w:val="24"/>
        </w:rPr>
        <w:t xml:space="preserve">has </w:t>
      </w:r>
      <w:r>
        <w:rPr>
          <w:rFonts w:ascii="Calibri" w:eastAsia="Calibri" w:hAnsi="Calibri" w:cs="Calibri"/>
          <w:bCs/>
          <w:sz w:val="24"/>
          <w:szCs w:val="24"/>
        </w:rPr>
        <w:t xml:space="preserve">become slightly different in terms of how it </w:t>
      </w:r>
      <w:proofErr w:type="gramStart"/>
      <w:r>
        <w:rPr>
          <w:rFonts w:ascii="Calibri" w:eastAsia="Calibri" w:hAnsi="Calibri" w:cs="Calibri"/>
          <w:bCs/>
          <w:sz w:val="24"/>
          <w:szCs w:val="24"/>
        </w:rPr>
        <w:t>is delivered</w:t>
      </w:r>
      <w:proofErr w:type="gramEnd"/>
      <w:r>
        <w:rPr>
          <w:rFonts w:ascii="Calibri" w:eastAsia="Calibri" w:hAnsi="Calibri" w:cs="Calibri"/>
          <w:bCs/>
          <w:sz w:val="24"/>
          <w:szCs w:val="24"/>
        </w:rPr>
        <w:t xml:space="preserve"> and </w:t>
      </w:r>
      <w:r w:rsidR="00880F57">
        <w:rPr>
          <w:rFonts w:ascii="Calibri" w:eastAsia="Calibri" w:hAnsi="Calibri" w:cs="Calibri"/>
          <w:bCs/>
          <w:sz w:val="24"/>
          <w:szCs w:val="24"/>
        </w:rPr>
        <w:t>the volume of delivery</w:t>
      </w:r>
      <w:r w:rsidR="00496104">
        <w:rPr>
          <w:rFonts w:ascii="Calibri" w:eastAsia="Calibri" w:hAnsi="Calibri" w:cs="Calibri"/>
          <w:bCs/>
          <w:sz w:val="24"/>
          <w:szCs w:val="24"/>
        </w:rPr>
        <w:t xml:space="preserve">. </w:t>
      </w:r>
      <w:proofErr w:type="gramStart"/>
      <w:r w:rsidR="00496104">
        <w:rPr>
          <w:rFonts w:ascii="Calibri" w:eastAsia="Calibri" w:hAnsi="Calibri" w:cs="Calibri"/>
          <w:bCs/>
          <w:sz w:val="24"/>
          <w:szCs w:val="24"/>
        </w:rPr>
        <w:t>So</w:t>
      </w:r>
      <w:proofErr w:type="gramEnd"/>
      <w:r w:rsidR="00496104">
        <w:rPr>
          <w:rFonts w:ascii="Calibri" w:eastAsia="Calibri" w:hAnsi="Calibri" w:cs="Calibri"/>
          <w:bCs/>
          <w:sz w:val="24"/>
          <w:szCs w:val="24"/>
        </w:rPr>
        <w:t>,</w:t>
      </w:r>
      <w:r>
        <w:rPr>
          <w:rFonts w:ascii="Calibri" w:eastAsia="Calibri" w:hAnsi="Calibri" w:cs="Calibri"/>
          <w:bCs/>
          <w:sz w:val="24"/>
          <w:szCs w:val="24"/>
        </w:rPr>
        <w:t xml:space="preserve"> there is a little step back possibly needed here to take account of that difference.</w:t>
      </w:r>
      <w:r w:rsidR="00880F57">
        <w:rPr>
          <w:rFonts w:ascii="Calibri" w:eastAsia="Calibri" w:hAnsi="Calibri" w:cs="Calibri"/>
          <w:bCs/>
          <w:sz w:val="24"/>
          <w:szCs w:val="24"/>
        </w:rPr>
        <w:t xml:space="preserve"> Th</w:t>
      </w:r>
      <w:r w:rsidR="00496104">
        <w:rPr>
          <w:rFonts w:ascii="Calibri" w:eastAsia="Calibri" w:hAnsi="Calibri" w:cs="Calibri"/>
          <w:bCs/>
          <w:sz w:val="24"/>
          <w:szCs w:val="24"/>
        </w:rPr>
        <w:t>e draft proposal</w:t>
      </w:r>
      <w:r w:rsidR="00880F57">
        <w:rPr>
          <w:rFonts w:ascii="Calibri" w:eastAsia="Calibri" w:hAnsi="Calibri" w:cs="Calibri"/>
          <w:bCs/>
          <w:sz w:val="24"/>
          <w:szCs w:val="24"/>
        </w:rPr>
        <w:t xml:space="preserve"> will </w:t>
      </w:r>
      <w:r w:rsidR="00496104">
        <w:rPr>
          <w:rFonts w:ascii="Calibri" w:eastAsia="Calibri" w:hAnsi="Calibri" w:cs="Calibri"/>
          <w:bCs/>
          <w:sz w:val="24"/>
          <w:szCs w:val="24"/>
        </w:rPr>
        <w:t xml:space="preserve">formally </w:t>
      </w:r>
      <w:r w:rsidR="00880F57">
        <w:rPr>
          <w:rFonts w:ascii="Calibri" w:eastAsia="Calibri" w:hAnsi="Calibri" w:cs="Calibri"/>
          <w:bCs/>
          <w:sz w:val="24"/>
          <w:szCs w:val="24"/>
        </w:rPr>
        <w:t xml:space="preserve">come to the Board for discussion </w:t>
      </w:r>
      <w:r w:rsidR="00496104">
        <w:rPr>
          <w:rFonts w:ascii="Calibri" w:eastAsia="Calibri" w:hAnsi="Calibri" w:cs="Calibri"/>
          <w:bCs/>
          <w:sz w:val="24"/>
          <w:szCs w:val="24"/>
        </w:rPr>
        <w:t xml:space="preserve">and decision </w:t>
      </w:r>
      <w:r w:rsidR="00880F57">
        <w:rPr>
          <w:rFonts w:ascii="Calibri" w:eastAsia="Calibri" w:hAnsi="Calibri" w:cs="Calibri"/>
          <w:bCs/>
          <w:sz w:val="24"/>
          <w:szCs w:val="24"/>
        </w:rPr>
        <w:t>aft</w:t>
      </w:r>
      <w:r w:rsidR="00496104">
        <w:rPr>
          <w:rFonts w:ascii="Calibri" w:eastAsia="Calibri" w:hAnsi="Calibri" w:cs="Calibri"/>
          <w:bCs/>
          <w:sz w:val="24"/>
          <w:szCs w:val="24"/>
        </w:rPr>
        <w:t xml:space="preserve">er the </w:t>
      </w:r>
      <w:r w:rsidR="00880F57">
        <w:rPr>
          <w:rFonts w:ascii="Calibri" w:eastAsia="Calibri" w:hAnsi="Calibri" w:cs="Calibri"/>
          <w:bCs/>
          <w:sz w:val="24"/>
          <w:szCs w:val="24"/>
        </w:rPr>
        <w:t>Ethics Committee</w:t>
      </w:r>
      <w:r w:rsidR="00496104">
        <w:rPr>
          <w:rFonts w:ascii="Calibri" w:eastAsia="Calibri" w:hAnsi="Calibri" w:cs="Calibri"/>
          <w:bCs/>
          <w:sz w:val="24"/>
          <w:szCs w:val="24"/>
        </w:rPr>
        <w:t xml:space="preserve"> approves it</w:t>
      </w:r>
      <w:r w:rsidR="00880F57">
        <w:rPr>
          <w:rFonts w:ascii="Calibri" w:eastAsia="Calibri" w:hAnsi="Calibri" w:cs="Calibri"/>
          <w:bCs/>
          <w:sz w:val="24"/>
          <w:szCs w:val="24"/>
        </w:rPr>
        <w:t>.</w:t>
      </w:r>
    </w:p>
    <w:p w14:paraId="0C662EA7" w14:textId="47187743" w:rsidR="00326EF7" w:rsidRDefault="00326EF7" w:rsidP="00A92806">
      <w:pPr>
        <w:spacing w:after="0"/>
        <w:rPr>
          <w:rFonts w:ascii="Calibri" w:eastAsia="Calibri" w:hAnsi="Calibri" w:cs="Calibri"/>
          <w:bCs/>
          <w:sz w:val="24"/>
          <w:szCs w:val="24"/>
        </w:rPr>
      </w:pPr>
    </w:p>
    <w:p w14:paraId="10A420D5" w14:textId="0B4FD8A4" w:rsidR="00326EF7" w:rsidRDefault="00326EF7" w:rsidP="00A92806">
      <w:pPr>
        <w:spacing w:after="0"/>
        <w:rPr>
          <w:rFonts w:ascii="Calibri" w:eastAsia="Calibri" w:hAnsi="Calibri" w:cs="Calibri"/>
          <w:bCs/>
          <w:sz w:val="24"/>
          <w:szCs w:val="24"/>
        </w:rPr>
      </w:pPr>
      <w:r>
        <w:rPr>
          <w:rFonts w:ascii="Calibri" w:eastAsia="Calibri" w:hAnsi="Calibri" w:cs="Calibri"/>
          <w:bCs/>
          <w:sz w:val="24"/>
          <w:szCs w:val="24"/>
        </w:rPr>
        <w:t xml:space="preserve">CF asked if there has been much comment from practitioners. </w:t>
      </w:r>
    </w:p>
    <w:p w14:paraId="1136B5EA" w14:textId="7AED9D88" w:rsidR="00326EF7" w:rsidRDefault="00326EF7" w:rsidP="00A92806">
      <w:pPr>
        <w:spacing w:after="0"/>
        <w:rPr>
          <w:rFonts w:ascii="Calibri" w:eastAsia="Calibri" w:hAnsi="Calibri" w:cs="Calibri"/>
          <w:bCs/>
          <w:sz w:val="24"/>
          <w:szCs w:val="24"/>
        </w:rPr>
      </w:pPr>
    </w:p>
    <w:p w14:paraId="08C16E35" w14:textId="18747BE9" w:rsidR="00326EF7" w:rsidRPr="00F67B77" w:rsidRDefault="00326EF7" w:rsidP="00A92806">
      <w:pPr>
        <w:spacing w:after="0"/>
        <w:rPr>
          <w:rFonts w:ascii="Calibri" w:eastAsia="Calibri" w:hAnsi="Calibri" w:cs="Calibri"/>
          <w:bCs/>
          <w:sz w:val="24"/>
          <w:szCs w:val="24"/>
        </w:rPr>
      </w:pPr>
      <w:r>
        <w:rPr>
          <w:rFonts w:ascii="Calibri" w:eastAsia="Calibri" w:hAnsi="Calibri" w:cs="Calibri"/>
          <w:bCs/>
          <w:sz w:val="24"/>
          <w:szCs w:val="24"/>
        </w:rPr>
        <w:t xml:space="preserve">BM responded </w:t>
      </w:r>
      <w:proofErr w:type="gramStart"/>
      <w:r>
        <w:rPr>
          <w:rFonts w:ascii="Calibri" w:eastAsia="Calibri" w:hAnsi="Calibri" w:cs="Calibri"/>
          <w:bCs/>
          <w:sz w:val="24"/>
          <w:szCs w:val="24"/>
        </w:rPr>
        <w:t>saying every so often</w:t>
      </w:r>
      <w:r w:rsidR="00496104">
        <w:rPr>
          <w:rFonts w:ascii="Calibri" w:eastAsia="Calibri" w:hAnsi="Calibri" w:cs="Calibri"/>
          <w:bCs/>
          <w:sz w:val="24"/>
          <w:szCs w:val="24"/>
        </w:rPr>
        <w:t xml:space="preserve"> there is</w:t>
      </w:r>
      <w:r>
        <w:rPr>
          <w:rFonts w:ascii="Calibri" w:eastAsia="Calibri" w:hAnsi="Calibri" w:cs="Calibri"/>
          <w:bCs/>
          <w:sz w:val="24"/>
          <w:szCs w:val="24"/>
        </w:rPr>
        <w:t xml:space="preserve">, particularly </w:t>
      </w:r>
      <w:r w:rsidR="00496104">
        <w:rPr>
          <w:rFonts w:ascii="Calibri" w:eastAsia="Calibri" w:hAnsi="Calibri" w:cs="Calibri"/>
          <w:bCs/>
          <w:sz w:val="24"/>
          <w:szCs w:val="24"/>
        </w:rPr>
        <w:t xml:space="preserve">from </w:t>
      </w:r>
      <w:r>
        <w:rPr>
          <w:rFonts w:ascii="Calibri" w:eastAsia="Calibri" w:hAnsi="Calibri" w:cs="Calibri"/>
          <w:bCs/>
          <w:sz w:val="24"/>
          <w:szCs w:val="24"/>
        </w:rPr>
        <w:t xml:space="preserve">people coming </w:t>
      </w:r>
      <w:r w:rsidR="00496104">
        <w:rPr>
          <w:rFonts w:ascii="Calibri" w:eastAsia="Calibri" w:hAnsi="Calibri" w:cs="Calibri"/>
          <w:bCs/>
          <w:sz w:val="24"/>
          <w:szCs w:val="24"/>
        </w:rPr>
        <w:t xml:space="preserve">to join COSCA </w:t>
      </w:r>
      <w:r>
        <w:rPr>
          <w:rFonts w:ascii="Calibri" w:eastAsia="Calibri" w:hAnsi="Calibri" w:cs="Calibri"/>
          <w:bCs/>
          <w:sz w:val="24"/>
          <w:szCs w:val="24"/>
        </w:rPr>
        <w:t>from ot</w:t>
      </w:r>
      <w:r w:rsidR="001F2143">
        <w:rPr>
          <w:rFonts w:ascii="Calibri" w:eastAsia="Calibri" w:hAnsi="Calibri" w:cs="Calibri"/>
          <w:bCs/>
          <w:sz w:val="24"/>
          <w:szCs w:val="24"/>
        </w:rPr>
        <w:t xml:space="preserve">her professional bodies who have </w:t>
      </w:r>
      <w:r>
        <w:rPr>
          <w:rFonts w:ascii="Calibri" w:eastAsia="Calibri" w:hAnsi="Calibri" w:cs="Calibri"/>
          <w:bCs/>
          <w:sz w:val="24"/>
          <w:szCs w:val="24"/>
        </w:rPr>
        <w:t>different supervision ratios</w:t>
      </w:r>
      <w:proofErr w:type="gramEnd"/>
      <w:r>
        <w:rPr>
          <w:rFonts w:ascii="Calibri" w:eastAsia="Calibri" w:hAnsi="Calibri" w:cs="Calibri"/>
          <w:bCs/>
          <w:sz w:val="24"/>
          <w:szCs w:val="24"/>
        </w:rPr>
        <w:t xml:space="preserve">. The </w:t>
      </w:r>
      <w:r w:rsidR="001F2143">
        <w:rPr>
          <w:rFonts w:ascii="Calibri" w:eastAsia="Calibri" w:hAnsi="Calibri" w:cs="Calibri"/>
          <w:bCs/>
          <w:sz w:val="24"/>
          <w:szCs w:val="24"/>
        </w:rPr>
        <w:t>incentive we</w:t>
      </w:r>
      <w:r w:rsidR="00DD1679">
        <w:rPr>
          <w:rFonts w:ascii="Calibri" w:eastAsia="Calibri" w:hAnsi="Calibri" w:cs="Calibri"/>
          <w:bCs/>
          <w:sz w:val="24"/>
          <w:szCs w:val="24"/>
        </w:rPr>
        <w:t xml:space="preserve"> have in place </w:t>
      </w:r>
      <w:proofErr w:type="gramStart"/>
      <w:r w:rsidR="00DD1679">
        <w:rPr>
          <w:rFonts w:ascii="Calibri" w:eastAsia="Calibri" w:hAnsi="Calibri" w:cs="Calibri"/>
          <w:bCs/>
          <w:sz w:val="24"/>
          <w:szCs w:val="24"/>
        </w:rPr>
        <w:t>at the moment</w:t>
      </w:r>
      <w:proofErr w:type="gramEnd"/>
      <w:r w:rsidR="00DD1679">
        <w:rPr>
          <w:rFonts w:ascii="Calibri" w:eastAsia="Calibri" w:hAnsi="Calibri" w:cs="Calibri"/>
          <w:bCs/>
          <w:sz w:val="24"/>
          <w:szCs w:val="24"/>
        </w:rPr>
        <w:t xml:space="preserve"> is </w:t>
      </w:r>
      <w:r w:rsidR="001F2143">
        <w:rPr>
          <w:rFonts w:ascii="Calibri" w:eastAsia="Calibri" w:hAnsi="Calibri" w:cs="Calibri"/>
          <w:bCs/>
          <w:sz w:val="24"/>
          <w:szCs w:val="24"/>
        </w:rPr>
        <w:t xml:space="preserve">that </w:t>
      </w:r>
      <w:r w:rsidR="00DD1679">
        <w:rPr>
          <w:rFonts w:ascii="Calibri" w:eastAsia="Calibri" w:hAnsi="Calibri" w:cs="Calibri"/>
          <w:bCs/>
          <w:sz w:val="24"/>
          <w:szCs w:val="24"/>
        </w:rPr>
        <w:t>when people</w:t>
      </w:r>
      <w:r w:rsidR="001F2143">
        <w:rPr>
          <w:rFonts w:ascii="Calibri" w:eastAsia="Calibri" w:hAnsi="Calibri" w:cs="Calibri"/>
          <w:bCs/>
          <w:sz w:val="24"/>
          <w:szCs w:val="24"/>
        </w:rPr>
        <w:t xml:space="preserve"> become accredited the supervision ratio changes</w:t>
      </w:r>
      <w:r w:rsidR="00496104">
        <w:rPr>
          <w:rFonts w:ascii="Calibri" w:eastAsia="Calibri" w:hAnsi="Calibri" w:cs="Calibri"/>
          <w:bCs/>
          <w:sz w:val="24"/>
          <w:szCs w:val="24"/>
        </w:rPr>
        <w:t xml:space="preserve"> and makes it easier for those with a high number of client sessions.</w:t>
      </w:r>
      <w:r w:rsidR="001F2143">
        <w:rPr>
          <w:rFonts w:ascii="Calibri" w:eastAsia="Calibri" w:hAnsi="Calibri" w:cs="Calibri"/>
          <w:bCs/>
          <w:sz w:val="24"/>
          <w:szCs w:val="24"/>
        </w:rPr>
        <w:t xml:space="preserve"> </w:t>
      </w:r>
      <w:r>
        <w:rPr>
          <w:rFonts w:ascii="Calibri" w:eastAsia="Calibri" w:hAnsi="Calibri" w:cs="Calibri"/>
          <w:bCs/>
          <w:sz w:val="24"/>
          <w:szCs w:val="24"/>
        </w:rPr>
        <w:t xml:space="preserve"> </w:t>
      </w:r>
    </w:p>
    <w:p w14:paraId="265C54FE" w14:textId="51357455" w:rsidR="00F67B77" w:rsidRDefault="00F67B77" w:rsidP="00A92806">
      <w:pPr>
        <w:spacing w:after="0"/>
        <w:rPr>
          <w:rFonts w:ascii="Calibri" w:eastAsia="Calibri" w:hAnsi="Calibri" w:cs="Calibri"/>
          <w:b/>
          <w:bCs/>
          <w:sz w:val="24"/>
          <w:szCs w:val="24"/>
        </w:rPr>
      </w:pPr>
    </w:p>
    <w:p w14:paraId="0ABCC8BC" w14:textId="410DEC06" w:rsidR="000D2D76" w:rsidRPr="000D2D76" w:rsidRDefault="000D2D76" w:rsidP="00A92806">
      <w:pPr>
        <w:spacing w:after="0"/>
        <w:rPr>
          <w:rFonts w:ascii="Calibri" w:eastAsia="Calibri" w:hAnsi="Calibri" w:cs="Calibri"/>
          <w:bCs/>
          <w:sz w:val="24"/>
          <w:szCs w:val="24"/>
        </w:rPr>
      </w:pPr>
      <w:r w:rsidRPr="000D2D76">
        <w:rPr>
          <w:rFonts w:ascii="Calibri" w:eastAsia="Calibri" w:hAnsi="Calibri" w:cs="Calibri"/>
          <w:bCs/>
          <w:sz w:val="24"/>
          <w:szCs w:val="24"/>
        </w:rPr>
        <w:t xml:space="preserve">LM </w:t>
      </w:r>
      <w:r>
        <w:rPr>
          <w:rFonts w:ascii="Calibri" w:eastAsia="Calibri" w:hAnsi="Calibri" w:cs="Calibri"/>
          <w:bCs/>
          <w:sz w:val="24"/>
          <w:szCs w:val="24"/>
        </w:rPr>
        <w:t xml:space="preserve">shared that as a an accredited member of BACP and a counsellor member of COSCA, she said </w:t>
      </w:r>
      <w:r w:rsidR="00496104">
        <w:rPr>
          <w:rFonts w:ascii="Calibri" w:eastAsia="Calibri" w:hAnsi="Calibri" w:cs="Calibri"/>
          <w:bCs/>
          <w:sz w:val="24"/>
          <w:szCs w:val="24"/>
        </w:rPr>
        <w:t xml:space="preserve">that </w:t>
      </w:r>
      <w:r>
        <w:rPr>
          <w:rFonts w:ascii="Calibri" w:eastAsia="Calibri" w:hAnsi="Calibri" w:cs="Calibri"/>
          <w:bCs/>
          <w:sz w:val="24"/>
          <w:szCs w:val="24"/>
        </w:rPr>
        <w:t xml:space="preserve">the 1:12 supervision costs her more but she feels supported through her practice. When she ran a charity, it costs them a lot of money going by COSCA supervision guidelines </w:t>
      </w:r>
      <w:r w:rsidR="00496104">
        <w:rPr>
          <w:rFonts w:ascii="Calibri" w:eastAsia="Calibri" w:hAnsi="Calibri" w:cs="Calibri"/>
          <w:bCs/>
          <w:sz w:val="24"/>
          <w:szCs w:val="24"/>
        </w:rPr>
        <w:t xml:space="preserve">and </w:t>
      </w:r>
      <w:r>
        <w:rPr>
          <w:rFonts w:ascii="Calibri" w:eastAsia="Calibri" w:hAnsi="Calibri" w:cs="Calibri"/>
          <w:bCs/>
          <w:sz w:val="24"/>
          <w:szCs w:val="24"/>
        </w:rPr>
        <w:t xml:space="preserve">so she understands this is a big decision to </w:t>
      </w:r>
      <w:proofErr w:type="gramStart"/>
      <w:r>
        <w:rPr>
          <w:rFonts w:ascii="Calibri" w:eastAsia="Calibri" w:hAnsi="Calibri" w:cs="Calibri"/>
          <w:bCs/>
          <w:sz w:val="24"/>
          <w:szCs w:val="24"/>
        </w:rPr>
        <w:t>be made</w:t>
      </w:r>
      <w:proofErr w:type="gramEnd"/>
      <w:r>
        <w:rPr>
          <w:rFonts w:ascii="Calibri" w:eastAsia="Calibri" w:hAnsi="Calibri" w:cs="Calibri"/>
          <w:bCs/>
          <w:sz w:val="24"/>
          <w:szCs w:val="24"/>
        </w:rPr>
        <w:t xml:space="preserve">. </w:t>
      </w:r>
    </w:p>
    <w:p w14:paraId="6AF6D100" w14:textId="77777777" w:rsidR="000D2D76" w:rsidRDefault="000D2D76" w:rsidP="00A92806">
      <w:pPr>
        <w:spacing w:after="0"/>
        <w:rPr>
          <w:rFonts w:ascii="Calibri" w:eastAsia="Calibri" w:hAnsi="Calibri" w:cs="Calibri"/>
          <w:b/>
          <w:bCs/>
          <w:sz w:val="24"/>
          <w:szCs w:val="24"/>
        </w:rPr>
      </w:pPr>
    </w:p>
    <w:p w14:paraId="66B9EC97" w14:textId="5ECD2E8E"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 xml:space="preserve">5.6 </w:t>
      </w:r>
      <w:r w:rsidR="00467AF3" w:rsidRPr="00467AF3">
        <w:rPr>
          <w:rFonts w:cstheme="minorHAnsi"/>
          <w:b/>
          <w:sz w:val="24"/>
          <w:szCs w:val="24"/>
        </w:rPr>
        <w:t>COSCA Annual Ethics Event</w:t>
      </w:r>
    </w:p>
    <w:p w14:paraId="4328FC3F"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22201096" w14:textId="77777777" w:rsidR="00F5163E" w:rsidRDefault="00F5163E" w:rsidP="00A92806">
      <w:pPr>
        <w:spacing w:after="0"/>
        <w:rPr>
          <w:rFonts w:ascii="Calibri" w:eastAsia="Calibri" w:hAnsi="Calibri" w:cs="Calibri"/>
          <w:b/>
          <w:bCs/>
          <w:sz w:val="24"/>
          <w:szCs w:val="24"/>
        </w:rPr>
      </w:pPr>
    </w:p>
    <w:p w14:paraId="3BEF8A3B" w14:textId="3AB2753E" w:rsidR="00A92806" w:rsidRDefault="009C106A" w:rsidP="00040497">
      <w:pPr>
        <w:rPr>
          <w:color w:val="000000"/>
          <w:sz w:val="24"/>
          <w:szCs w:val="24"/>
          <w:lang w:eastAsia="en-GB"/>
        </w:rPr>
      </w:pPr>
      <w:r>
        <w:rPr>
          <w:color w:val="000000"/>
          <w:sz w:val="24"/>
          <w:szCs w:val="24"/>
          <w:lang w:eastAsia="en-GB"/>
        </w:rPr>
        <w:t xml:space="preserve">JW said she was unable to make the event but she heard from peers that is was a very worthwhile event. </w:t>
      </w:r>
    </w:p>
    <w:p w14:paraId="6EA9E94F" w14:textId="27F8A0F4" w:rsidR="009B44F0" w:rsidRDefault="009C106A" w:rsidP="00040497">
      <w:pPr>
        <w:rPr>
          <w:color w:val="000000"/>
          <w:sz w:val="24"/>
          <w:szCs w:val="24"/>
          <w:lang w:eastAsia="en-GB"/>
        </w:rPr>
      </w:pPr>
      <w:r>
        <w:rPr>
          <w:color w:val="000000"/>
          <w:sz w:val="24"/>
          <w:szCs w:val="24"/>
          <w:lang w:eastAsia="en-GB"/>
        </w:rPr>
        <w:t xml:space="preserve">BM added that </w:t>
      </w:r>
      <w:r w:rsidR="009B44F0">
        <w:rPr>
          <w:color w:val="000000"/>
          <w:sz w:val="24"/>
          <w:szCs w:val="24"/>
          <w:lang w:eastAsia="en-GB"/>
        </w:rPr>
        <w:t>it was great to h</w:t>
      </w:r>
      <w:r>
        <w:rPr>
          <w:color w:val="000000"/>
          <w:sz w:val="24"/>
          <w:szCs w:val="24"/>
          <w:lang w:eastAsia="en-GB"/>
        </w:rPr>
        <w:t xml:space="preserve">ear </w:t>
      </w:r>
      <w:r w:rsidR="00B920FC">
        <w:rPr>
          <w:color w:val="000000"/>
          <w:sz w:val="24"/>
          <w:szCs w:val="24"/>
          <w:lang w:eastAsia="en-GB"/>
        </w:rPr>
        <w:t>Aristotle mentioned and to go back to th</w:t>
      </w:r>
      <w:r w:rsidR="00496104">
        <w:rPr>
          <w:color w:val="000000"/>
          <w:sz w:val="24"/>
          <w:szCs w:val="24"/>
          <w:lang w:eastAsia="en-GB"/>
        </w:rPr>
        <w:t>e</w:t>
      </w:r>
      <w:r w:rsidR="00B920FC">
        <w:rPr>
          <w:color w:val="000000"/>
          <w:sz w:val="24"/>
          <w:szCs w:val="24"/>
          <w:lang w:eastAsia="en-GB"/>
        </w:rPr>
        <w:t xml:space="preserve"> </w:t>
      </w:r>
      <w:r w:rsidR="00496104">
        <w:rPr>
          <w:color w:val="000000"/>
          <w:sz w:val="24"/>
          <w:szCs w:val="24"/>
          <w:lang w:eastAsia="en-GB"/>
        </w:rPr>
        <w:t>understanding</w:t>
      </w:r>
      <w:r w:rsidR="00B920FC">
        <w:rPr>
          <w:color w:val="000000"/>
          <w:sz w:val="24"/>
          <w:szCs w:val="24"/>
          <w:lang w:eastAsia="en-GB"/>
        </w:rPr>
        <w:t xml:space="preserve"> that ethics </w:t>
      </w:r>
      <w:proofErr w:type="gramStart"/>
      <w:r w:rsidR="00B920FC">
        <w:rPr>
          <w:color w:val="000000"/>
          <w:sz w:val="24"/>
          <w:szCs w:val="24"/>
          <w:lang w:eastAsia="en-GB"/>
        </w:rPr>
        <w:t>is very much based</w:t>
      </w:r>
      <w:proofErr w:type="gramEnd"/>
      <w:r w:rsidR="00B920FC">
        <w:rPr>
          <w:color w:val="000000"/>
          <w:sz w:val="24"/>
          <w:szCs w:val="24"/>
          <w:lang w:eastAsia="en-GB"/>
        </w:rPr>
        <w:t xml:space="preserve"> on a dialogue with all sorts of people</w:t>
      </w:r>
      <w:r w:rsidR="00496104">
        <w:rPr>
          <w:color w:val="000000"/>
          <w:sz w:val="24"/>
          <w:szCs w:val="24"/>
          <w:lang w:eastAsia="en-GB"/>
        </w:rPr>
        <w:t>,</w:t>
      </w:r>
      <w:r w:rsidR="00B920FC">
        <w:rPr>
          <w:color w:val="000000"/>
          <w:sz w:val="24"/>
          <w:szCs w:val="24"/>
          <w:lang w:eastAsia="en-GB"/>
        </w:rPr>
        <w:t xml:space="preserve"> including </w:t>
      </w:r>
      <w:r w:rsidR="00496104">
        <w:rPr>
          <w:color w:val="000000"/>
          <w:sz w:val="24"/>
          <w:szCs w:val="24"/>
          <w:lang w:eastAsia="en-GB"/>
        </w:rPr>
        <w:t xml:space="preserve">one </w:t>
      </w:r>
      <w:r w:rsidR="00B920FC">
        <w:rPr>
          <w:color w:val="000000"/>
          <w:sz w:val="24"/>
          <w:szCs w:val="24"/>
          <w:lang w:eastAsia="en-GB"/>
        </w:rPr>
        <w:t>self</w:t>
      </w:r>
      <w:r w:rsidR="009B44F0">
        <w:rPr>
          <w:color w:val="000000"/>
          <w:sz w:val="24"/>
          <w:szCs w:val="24"/>
          <w:lang w:eastAsia="en-GB"/>
        </w:rPr>
        <w:t>. The take away for him was when</w:t>
      </w:r>
      <w:r w:rsidR="00B920FC">
        <w:rPr>
          <w:color w:val="000000"/>
          <w:sz w:val="24"/>
          <w:szCs w:val="24"/>
          <w:lang w:eastAsia="en-GB"/>
        </w:rPr>
        <w:t xml:space="preserve"> </w:t>
      </w:r>
      <w:r w:rsidR="00496104">
        <w:rPr>
          <w:color w:val="000000"/>
          <w:sz w:val="24"/>
          <w:szCs w:val="24"/>
          <w:lang w:eastAsia="en-GB"/>
        </w:rPr>
        <w:t xml:space="preserve">the presenter, </w:t>
      </w:r>
      <w:r w:rsidR="00B920FC">
        <w:rPr>
          <w:color w:val="000000"/>
          <w:sz w:val="24"/>
          <w:szCs w:val="24"/>
          <w:lang w:eastAsia="en-GB"/>
        </w:rPr>
        <w:t xml:space="preserve">Caz </w:t>
      </w:r>
      <w:proofErr w:type="spellStart"/>
      <w:r w:rsidR="00B920FC">
        <w:rPr>
          <w:color w:val="000000"/>
          <w:sz w:val="24"/>
          <w:szCs w:val="24"/>
          <w:lang w:eastAsia="en-GB"/>
        </w:rPr>
        <w:t>Binstead</w:t>
      </w:r>
      <w:proofErr w:type="spellEnd"/>
      <w:r w:rsidR="00496104">
        <w:rPr>
          <w:color w:val="000000"/>
          <w:sz w:val="24"/>
          <w:szCs w:val="24"/>
          <w:lang w:eastAsia="en-GB"/>
        </w:rPr>
        <w:t>,</w:t>
      </w:r>
      <w:r w:rsidR="00B920FC">
        <w:rPr>
          <w:color w:val="000000"/>
          <w:sz w:val="24"/>
          <w:szCs w:val="24"/>
          <w:lang w:eastAsia="en-GB"/>
        </w:rPr>
        <w:t xml:space="preserve"> said </w:t>
      </w:r>
      <w:proofErr w:type="gramStart"/>
      <w:r w:rsidR="00B920FC">
        <w:rPr>
          <w:color w:val="000000"/>
          <w:sz w:val="24"/>
          <w:szCs w:val="24"/>
          <w:lang w:eastAsia="en-GB"/>
        </w:rPr>
        <w:t>it’s</w:t>
      </w:r>
      <w:proofErr w:type="gramEnd"/>
      <w:r w:rsidR="00B920FC">
        <w:rPr>
          <w:color w:val="000000"/>
          <w:sz w:val="24"/>
          <w:szCs w:val="24"/>
          <w:lang w:eastAsia="en-GB"/>
        </w:rPr>
        <w:t xml:space="preserve"> not </w:t>
      </w:r>
      <w:r w:rsidR="00496104">
        <w:rPr>
          <w:color w:val="000000"/>
          <w:sz w:val="24"/>
          <w:szCs w:val="24"/>
          <w:lang w:eastAsia="en-GB"/>
        </w:rPr>
        <w:t xml:space="preserve">only </w:t>
      </w:r>
      <w:r w:rsidR="00B920FC">
        <w:rPr>
          <w:color w:val="000000"/>
          <w:sz w:val="24"/>
          <w:szCs w:val="24"/>
          <w:lang w:eastAsia="en-GB"/>
        </w:rPr>
        <w:t xml:space="preserve">about </w:t>
      </w:r>
      <w:r w:rsidR="00B920FC" w:rsidRPr="00B920FC">
        <w:rPr>
          <w:i/>
          <w:color w:val="000000"/>
          <w:sz w:val="24"/>
          <w:szCs w:val="24"/>
          <w:lang w:eastAsia="en-GB"/>
        </w:rPr>
        <w:t>what</w:t>
      </w:r>
      <w:r w:rsidR="00B920FC">
        <w:rPr>
          <w:color w:val="000000"/>
          <w:sz w:val="24"/>
          <w:szCs w:val="24"/>
          <w:lang w:eastAsia="en-GB"/>
        </w:rPr>
        <w:t xml:space="preserve"> to do but it’s about </w:t>
      </w:r>
      <w:r w:rsidR="00B920FC" w:rsidRPr="00B920FC">
        <w:rPr>
          <w:i/>
          <w:color w:val="000000"/>
          <w:sz w:val="24"/>
          <w:szCs w:val="24"/>
          <w:lang w:eastAsia="en-GB"/>
        </w:rPr>
        <w:t>why</w:t>
      </w:r>
      <w:r w:rsidR="00B920FC">
        <w:rPr>
          <w:color w:val="000000"/>
          <w:sz w:val="24"/>
          <w:szCs w:val="24"/>
          <w:lang w:eastAsia="en-GB"/>
        </w:rPr>
        <w:t xml:space="preserve"> and </w:t>
      </w:r>
      <w:r w:rsidR="00B920FC" w:rsidRPr="00B920FC">
        <w:rPr>
          <w:i/>
          <w:color w:val="000000"/>
          <w:sz w:val="24"/>
          <w:szCs w:val="24"/>
          <w:lang w:eastAsia="en-GB"/>
        </w:rPr>
        <w:t>how</w:t>
      </w:r>
      <w:r w:rsidR="00B920FC">
        <w:rPr>
          <w:color w:val="000000"/>
          <w:sz w:val="24"/>
          <w:szCs w:val="24"/>
          <w:lang w:eastAsia="en-GB"/>
        </w:rPr>
        <w:t xml:space="preserve">. </w:t>
      </w:r>
    </w:p>
    <w:p w14:paraId="4672DA3F" w14:textId="0E8C0281" w:rsidR="009B44F0" w:rsidRDefault="009B44F0" w:rsidP="00040497">
      <w:pPr>
        <w:rPr>
          <w:color w:val="000000"/>
          <w:sz w:val="24"/>
          <w:szCs w:val="24"/>
          <w:lang w:eastAsia="en-GB"/>
        </w:rPr>
      </w:pPr>
    </w:p>
    <w:p w14:paraId="2C48D67F" w14:textId="0159927E" w:rsidR="0076754A" w:rsidRDefault="0076754A" w:rsidP="00040497">
      <w:pPr>
        <w:rPr>
          <w:color w:val="000000"/>
          <w:sz w:val="24"/>
          <w:szCs w:val="24"/>
          <w:lang w:eastAsia="en-GB"/>
        </w:rPr>
      </w:pPr>
    </w:p>
    <w:p w14:paraId="6455A2C5" w14:textId="445245D8" w:rsidR="0076754A" w:rsidRDefault="0076754A" w:rsidP="00040497">
      <w:pPr>
        <w:rPr>
          <w:color w:val="000000"/>
          <w:sz w:val="24"/>
          <w:szCs w:val="24"/>
          <w:lang w:eastAsia="en-GB"/>
        </w:rPr>
      </w:pPr>
    </w:p>
    <w:p w14:paraId="234E5273" w14:textId="0EBDDD99" w:rsidR="0076754A" w:rsidRDefault="0076754A" w:rsidP="00040497">
      <w:pPr>
        <w:rPr>
          <w:color w:val="000000"/>
          <w:sz w:val="24"/>
          <w:szCs w:val="24"/>
          <w:lang w:eastAsia="en-GB"/>
        </w:rPr>
      </w:pPr>
    </w:p>
    <w:p w14:paraId="24EAE590" w14:textId="77777777" w:rsidR="0076754A" w:rsidRPr="00163071" w:rsidRDefault="0076754A" w:rsidP="00040497">
      <w:pPr>
        <w:rPr>
          <w:color w:val="000000"/>
          <w:sz w:val="24"/>
          <w:szCs w:val="24"/>
          <w:lang w:eastAsia="en-GB"/>
        </w:rPr>
      </w:pPr>
    </w:p>
    <w:p w14:paraId="55B6ABE1" w14:textId="3AC19BB1" w:rsidR="00A92806" w:rsidRPr="00467AF3" w:rsidRDefault="00A92806" w:rsidP="00467AF3">
      <w:pPr>
        <w:spacing w:after="0"/>
        <w:rPr>
          <w:rFonts w:cstheme="minorHAnsi"/>
          <w:sz w:val="24"/>
          <w:szCs w:val="24"/>
        </w:rPr>
      </w:pPr>
      <w:r>
        <w:rPr>
          <w:rFonts w:ascii="Calibri" w:eastAsia="Calibri" w:hAnsi="Calibri" w:cs="Calibri"/>
          <w:b/>
          <w:bCs/>
          <w:sz w:val="24"/>
          <w:szCs w:val="24"/>
        </w:rPr>
        <w:t xml:space="preserve">5.7 </w:t>
      </w:r>
      <w:r w:rsidR="00467AF3" w:rsidRPr="00467AF3">
        <w:rPr>
          <w:rFonts w:cstheme="minorHAnsi"/>
          <w:b/>
          <w:sz w:val="24"/>
          <w:szCs w:val="24"/>
        </w:rPr>
        <w:t>COSCA E-bulletins December 2024 &amp; February 2025</w:t>
      </w:r>
      <w:r w:rsidR="00467AF3">
        <w:rPr>
          <w:rFonts w:cstheme="minorHAnsi"/>
          <w:sz w:val="24"/>
          <w:szCs w:val="24"/>
        </w:rPr>
        <w:tab/>
      </w:r>
    </w:p>
    <w:p w14:paraId="51FCBA75" w14:textId="7BA14032" w:rsidR="00163071" w:rsidRDefault="00163071" w:rsidP="00A92806">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7428B6A5" w14:textId="77777777" w:rsidR="00163071" w:rsidRPr="00163071" w:rsidRDefault="00163071" w:rsidP="00A92806">
      <w:pPr>
        <w:spacing w:after="0"/>
        <w:rPr>
          <w:rFonts w:ascii="Calibri" w:eastAsia="Calibri" w:hAnsi="Calibri" w:cs="Calibri"/>
          <w:sz w:val="24"/>
          <w:szCs w:val="24"/>
        </w:rPr>
      </w:pPr>
    </w:p>
    <w:p w14:paraId="2650718A" w14:textId="3A5CEE85" w:rsidR="0076754A" w:rsidRPr="0076754A" w:rsidRDefault="0076754A" w:rsidP="00A92806">
      <w:pPr>
        <w:spacing w:after="0"/>
        <w:rPr>
          <w:rFonts w:ascii="Calibri" w:eastAsia="Calibri" w:hAnsi="Calibri" w:cs="Calibri"/>
          <w:bCs/>
          <w:sz w:val="24"/>
          <w:szCs w:val="24"/>
        </w:rPr>
      </w:pPr>
      <w:r w:rsidRPr="0076754A">
        <w:rPr>
          <w:rFonts w:ascii="Calibri" w:eastAsia="Calibri" w:hAnsi="Calibri" w:cs="Calibri"/>
          <w:bCs/>
          <w:sz w:val="24"/>
          <w:szCs w:val="24"/>
        </w:rPr>
        <w:t xml:space="preserve">JW noted that there was a lot of information in these e-bulletins and she thinks these are critical to keeping members informed of what is happening. </w:t>
      </w:r>
    </w:p>
    <w:p w14:paraId="5EDEC1FE" w14:textId="53FD727E" w:rsidR="009B44F0" w:rsidRDefault="009B44F0" w:rsidP="00A92806">
      <w:pPr>
        <w:spacing w:after="0"/>
        <w:rPr>
          <w:rFonts w:ascii="Calibri" w:eastAsia="Calibri" w:hAnsi="Calibri" w:cs="Calibri"/>
          <w:b/>
          <w:bCs/>
          <w:sz w:val="24"/>
          <w:szCs w:val="24"/>
        </w:rPr>
      </w:pPr>
    </w:p>
    <w:p w14:paraId="3032E0F7" w14:textId="4BA2FC74"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 xml:space="preserve">5.8 </w:t>
      </w:r>
      <w:r w:rsidR="00467AF3" w:rsidRPr="00467AF3">
        <w:rPr>
          <w:rFonts w:cs="Calibri"/>
          <w:b/>
          <w:sz w:val="24"/>
          <w:szCs w:val="24"/>
        </w:rPr>
        <w:t>Changes to Disclosure Checks</w:t>
      </w:r>
    </w:p>
    <w:p w14:paraId="53F0BCC8"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364D2466" w14:textId="0B9E89CE" w:rsidR="00163071" w:rsidRDefault="00163071" w:rsidP="00A92806">
      <w:pPr>
        <w:spacing w:after="0"/>
        <w:rPr>
          <w:rFonts w:ascii="Calibri" w:eastAsia="Calibri" w:hAnsi="Calibri" w:cs="Calibri"/>
          <w:b/>
          <w:bCs/>
          <w:sz w:val="24"/>
          <w:szCs w:val="24"/>
        </w:rPr>
      </w:pPr>
    </w:p>
    <w:p w14:paraId="797CBF10" w14:textId="242B1AD0" w:rsidR="004440BA" w:rsidRPr="00A529AB" w:rsidRDefault="004440BA" w:rsidP="004440BA">
      <w:pPr>
        <w:spacing w:after="0"/>
        <w:rPr>
          <w:rFonts w:ascii="Calibri" w:eastAsia="Calibri" w:hAnsi="Calibri" w:cs="Calibri"/>
          <w:bCs/>
          <w:sz w:val="24"/>
          <w:szCs w:val="24"/>
        </w:rPr>
      </w:pPr>
      <w:r w:rsidRPr="00A529AB">
        <w:rPr>
          <w:rFonts w:ascii="Calibri" w:eastAsia="Calibri" w:hAnsi="Calibri" w:cs="Calibri"/>
          <w:bCs/>
          <w:sz w:val="24"/>
          <w:szCs w:val="24"/>
        </w:rPr>
        <w:t xml:space="preserve">LM highlighted that when you look on </w:t>
      </w:r>
      <w:r w:rsidR="00180A91">
        <w:rPr>
          <w:rFonts w:ascii="Calibri" w:eastAsia="Calibri" w:hAnsi="Calibri" w:cs="Calibri"/>
          <w:bCs/>
          <w:sz w:val="24"/>
          <w:szCs w:val="24"/>
        </w:rPr>
        <w:t>D</w:t>
      </w:r>
      <w:r w:rsidRPr="00A529AB">
        <w:rPr>
          <w:rFonts w:ascii="Calibri" w:eastAsia="Calibri" w:hAnsi="Calibri" w:cs="Calibri"/>
          <w:bCs/>
          <w:sz w:val="24"/>
          <w:szCs w:val="24"/>
        </w:rPr>
        <w:t>isclosure Scotland</w:t>
      </w:r>
      <w:r w:rsidR="00180A91">
        <w:rPr>
          <w:rFonts w:ascii="Calibri" w:eastAsia="Calibri" w:hAnsi="Calibri" w:cs="Calibri"/>
          <w:bCs/>
          <w:sz w:val="24"/>
          <w:szCs w:val="24"/>
        </w:rPr>
        <w:t xml:space="preserve">’s website, </w:t>
      </w:r>
      <w:r w:rsidRPr="00A529AB">
        <w:rPr>
          <w:rFonts w:ascii="Calibri" w:eastAsia="Calibri" w:hAnsi="Calibri" w:cs="Calibri"/>
          <w:bCs/>
          <w:sz w:val="24"/>
          <w:szCs w:val="24"/>
        </w:rPr>
        <w:t xml:space="preserve">it says </w:t>
      </w:r>
      <w:r w:rsidR="00180A91">
        <w:rPr>
          <w:rFonts w:ascii="Calibri" w:eastAsia="Calibri" w:hAnsi="Calibri" w:cs="Calibri"/>
          <w:bCs/>
          <w:sz w:val="24"/>
          <w:szCs w:val="24"/>
        </w:rPr>
        <w:t xml:space="preserve">that </w:t>
      </w:r>
      <w:r w:rsidRPr="00A529AB">
        <w:rPr>
          <w:rFonts w:ascii="Calibri" w:eastAsia="Calibri" w:hAnsi="Calibri" w:cs="Calibri"/>
          <w:bCs/>
          <w:sz w:val="24"/>
          <w:szCs w:val="24"/>
        </w:rPr>
        <w:t>your PVG is for a lifetime, but now she is wondering if counsellors have to individually go back to Disclosure Scotland and get a new P</w:t>
      </w:r>
      <w:r w:rsidR="00180A91">
        <w:rPr>
          <w:rFonts w:ascii="Calibri" w:eastAsia="Calibri" w:hAnsi="Calibri" w:cs="Calibri"/>
          <w:bCs/>
          <w:sz w:val="24"/>
          <w:szCs w:val="24"/>
        </w:rPr>
        <w:t>V</w:t>
      </w:r>
      <w:r w:rsidRPr="00A529AB">
        <w:rPr>
          <w:rFonts w:ascii="Calibri" w:eastAsia="Calibri" w:hAnsi="Calibri" w:cs="Calibri"/>
          <w:bCs/>
          <w:sz w:val="24"/>
          <w:szCs w:val="24"/>
        </w:rPr>
        <w:t>G.</w:t>
      </w:r>
    </w:p>
    <w:p w14:paraId="31742342" w14:textId="4F79733E" w:rsidR="004440BA" w:rsidRPr="00A529AB" w:rsidRDefault="004440BA" w:rsidP="004440BA">
      <w:pPr>
        <w:spacing w:after="0"/>
        <w:rPr>
          <w:rFonts w:ascii="Calibri" w:eastAsia="Calibri" w:hAnsi="Calibri" w:cs="Calibri"/>
          <w:bCs/>
          <w:sz w:val="24"/>
          <w:szCs w:val="24"/>
        </w:rPr>
      </w:pPr>
    </w:p>
    <w:p w14:paraId="0146EA51" w14:textId="67FBDD20" w:rsidR="004440BA" w:rsidRDefault="004440BA" w:rsidP="004440BA">
      <w:pPr>
        <w:spacing w:after="0"/>
        <w:rPr>
          <w:rFonts w:ascii="Calibri" w:eastAsia="Calibri" w:hAnsi="Calibri" w:cs="Calibri"/>
          <w:bCs/>
          <w:sz w:val="24"/>
          <w:szCs w:val="24"/>
        </w:rPr>
      </w:pPr>
      <w:r w:rsidRPr="00A529AB">
        <w:rPr>
          <w:rFonts w:ascii="Calibri" w:eastAsia="Calibri" w:hAnsi="Calibri" w:cs="Calibri"/>
          <w:bCs/>
          <w:sz w:val="24"/>
          <w:szCs w:val="24"/>
        </w:rPr>
        <w:t>BM responded by saying the</w:t>
      </w:r>
      <w:r w:rsidR="00180A91">
        <w:rPr>
          <w:rFonts w:ascii="Calibri" w:eastAsia="Calibri" w:hAnsi="Calibri" w:cs="Calibri"/>
          <w:bCs/>
          <w:sz w:val="24"/>
          <w:szCs w:val="24"/>
        </w:rPr>
        <w:t xml:space="preserve"> final</w:t>
      </w:r>
      <w:r w:rsidRPr="00A529AB">
        <w:rPr>
          <w:rFonts w:ascii="Calibri" w:eastAsia="Calibri" w:hAnsi="Calibri" w:cs="Calibri"/>
          <w:bCs/>
          <w:sz w:val="24"/>
          <w:szCs w:val="24"/>
        </w:rPr>
        <w:t xml:space="preserve"> guidance</w:t>
      </w:r>
      <w:r w:rsidR="00180A91">
        <w:rPr>
          <w:rFonts w:ascii="Calibri" w:eastAsia="Calibri" w:hAnsi="Calibri" w:cs="Calibri"/>
          <w:bCs/>
          <w:sz w:val="24"/>
          <w:szCs w:val="24"/>
        </w:rPr>
        <w:t xml:space="preserve"> on the implementation of the legislation</w:t>
      </w:r>
      <w:r w:rsidRPr="00A529AB">
        <w:rPr>
          <w:rFonts w:ascii="Calibri" w:eastAsia="Calibri" w:hAnsi="Calibri" w:cs="Calibri"/>
          <w:bCs/>
          <w:sz w:val="24"/>
          <w:szCs w:val="24"/>
        </w:rPr>
        <w:t xml:space="preserve"> has not been issued yet</w:t>
      </w:r>
      <w:r w:rsidR="00180A91">
        <w:rPr>
          <w:rFonts w:ascii="Calibri" w:eastAsia="Calibri" w:hAnsi="Calibri" w:cs="Calibri"/>
          <w:bCs/>
          <w:sz w:val="24"/>
          <w:szCs w:val="24"/>
        </w:rPr>
        <w:t>,</w:t>
      </w:r>
      <w:r w:rsidRPr="00A529AB">
        <w:rPr>
          <w:rFonts w:ascii="Calibri" w:eastAsia="Calibri" w:hAnsi="Calibri" w:cs="Calibri"/>
          <w:bCs/>
          <w:sz w:val="24"/>
          <w:szCs w:val="24"/>
        </w:rPr>
        <w:t xml:space="preserve"> and is due to be issued by the end of February 2025. This will </w:t>
      </w:r>
      <w:proofErr w:type="gramStart"/>
      <w:r w:rsidRPr="00A529AB">
        <w:rPr>
          <w:rFonts w:ascii="Calibri" w:eastAsia="Calibri" w:hAnsi="Calibri" w:cs="Calibri"/>
          <w:bCs/>
          <w:sz w:val="24"/>
          <w:szCs w:val="24"/>
        </w:rPr>
        <w:t>hopefully</w:t>
      </w:r>
      <w:proofErr w:type="gramEnd"/>
      <w:r w:rsidRPr="00A529AB">
        <w:rPr>
          <w:rFonts w:ascii="Calibri" w:eastAsia="Calibri" w:hAnsi="Calibri" w:cs="Calibri"/>
          <w:bCs/>
          <w:sz w:val="24"/>
          <w:szCs w:val="24"/>
        </w:rPr>
        <w:t xml:space="preserve"> cover </w:t>
      </w:r>
      <w:r w:rsidR="00180A91">
        <w:rPr>
          <w:rFonts w:ascii="Calibri" w:eastAsia="Calibri" w:hAnsi="Calibri" w:cs="Calibri"/>
          <w:bCs/>
          <w:sz w:val="24"/>
          <w:szCs w:val="24"/>
        </w:rPr>
        <w:t xml:space="preserve">the unanswered questions, </w:t>
      </w:r>
      <w:r w:rsidRPr="00A529AB">
        <w:rPr>
          <w:rFonts w:ascii="Calibri" w:eastAsia="Calibri" w:hAnsi="Calibri" w:cs="Calibri"/>
          <w:bCs/>
          <w:sz w:val="24"/>
          <w:szCs w:val="24"/>
        </w:rPr>
        <w:t xml:space="preserve">but </w:t>
      </w:r>
      <w:r w:rsidR="00180A91">
        <w:rPr>
          <w:rFonts w:ascii="Calibri" w:eastAsia="Calibri" w:hAnsi="Calibri" w:cs="Calibri"/>
          <w:bCs/>
          <w:sz w:val="24"/>
          <w:szCs w:val="24"/>
        </w:rPr>
        <w:t xml:space="preserve">it is known now that </w:t>
      </w:r>
      <w:r w:rsidRPr="00A529AB">
        <w:rPr>
          <w:rFonts w:ascii="Calibri" w:eastAsia="Calibri" w:hAnsi="Calibri" w:cs="Calibri"/>
          <w:bCs/>
          <w:sz w:val="24"/>
          <w:szCs w:val="24"/>
        </w:rPr>
        <w:t>the legislation allows only 5 years for disclosure check</w:t>
      </w:r>
      <w:r w:rsidR="00180A91">
        <w:rPr>
          <w:rFonts w:ascii="Calibri" w:eastAsia="Calibri" w:hAnsi="Calibri" w:cs="Calibri"/>
          <w:bCs/>
          <w:sz w:val="24"/>
          <w:szCs w:val="24"/>
        </w:rPr>
        <w:t>s</w:t>
      </w:r>
      <w:r w:rsidRPr="00A529AB">
        <w:rPr>
          <w:rFonts w:ascii="Calibri" w:eastAsia="Calibri" w:hAnsi="Calibri" w:cs="Calibri"/>
          <w:bCs/>
          <w:sz w:val="24"/>
          <w:szCs w:val="24"/>
        </w:rPr>
        <w:t xml:space="preserve"> before </w:t>
      </w:r>
      <w:r w:rsidR="00180A91">
        <w:rPr>
          <w:rFonts w:ascii="Calibri" w:eastAsia="Calibri" w:hAnsi="Calibri" w:cs="Calibri"/>
          <w:bCs/>
          <w:sz w:val="24"/>
          <w:szCs w:val="24"/>
        </w:rPr>
        <w:t xml:space="preserve">they </w:t>
      </w:r>
      <w:r w:rsidRPr="00A529AB">
        <w:rPr>
          <w:rFonts w:ascii="Calibri" w:eastAsia="Calibri" w:hAnsi="Calibri" w:cs="Calibri"/>
          <w:bCs/>
          <w:sz w:val="24"/>
          <w:szCs w:val="24"/>
        </w:rPr>
        <w:t xml:space="preserve">expire. </w:t>
      </w:r>
    </w:p>
    <w:p w14:paraId="0BB7FCD5" w14:textId="77777777" w:rsidR="00180A91" w:rsidRPr="00A529AB" w:rsidRDefault="00180A91" w:rsidP="004440BA">
      <w:pPr>
        <w:spacing w:after="0"/>
        <w:rPr>
          <w:rFonts w:ascii="Calibri" w:eastAsia="Calibri" w:hAnsi="Calibri" w:cs="Calibri"/>
          <w:bCs/>
          <w:sz w:val="24"/>
          <w:szCs w:val="24"/>
        </w:rPr>
      </w:pPr>
    </w:p>
    <w:p w14:paraId="5C196672" w14:textId="2288BC35" w:rsidR="0089217E" w:rsidRPr="00A529AB" w:rsidRDefault="00AF67D0" w:rsidP="00A92806">
      <w:pPr>
        <w:spacing w:after="0"/>
        <w:rPr>
          <w:rFonts w:ascii="Calibri" w:eastAsia="Calibri" w:hAnsi="Calibri" w:cs="Calibri"/>
          <w:bCs/>
          <w:sz w:val="24"/>
          <w:szCs w:val="24"/>
        </w:rPr>
      </w:pPr>
      <w:r w:rsidRPr="00A529AB">
        <w:rPr>
          <w:rFonts w:ascii="Calibri" w:eastAsia="Calibri" w:hAnsi="Calibri" w:cs="Calibri"/>
          <w:bCs/>
          <w:sz w:val="24"/>
          <w:szCs w:val="24"/>
        </w:rPr>
        <w:t xml:space="preserve">BM will aim to have </w:t>
      </w:r>
      <w:r w:rsidR="00180A91">
        <w:rPr>
          <w:rFonts w:ascii="Calibri" w:eastAsia="Calibri" w:hAnsi="Calibri" w:cs="Calibri"/>
          <w:bCs/>
          <w:sz w:val="24"/>
          <w:szCs w:val="24"/>
        </w:rPr>
        <w:t>another update on the PVG Scheme</w:t>
      </w:r>
      <w:r w:rsidRPr="00A529AB">
        <w:rPr>
          <w:rFonts w:ascii="Calibri" w:eastAsia="Calibri" w:hAnsi="Calibri" w:cs="Calibri"/>
          <w:bCs/>
          <w:sz w:val="24"/>
          <w:szCs w:val="24"/>
        </w:rPr>
        <w:t xml:space="preserve"> in the next e-bulletin if th</w:t>
      </w:r>
      <w:r w:rsidR="00180A91">
        <w:rPr>
          <w:rFonts w:ascii="Calibri" w:eastAsia="Calibri" w:hAnsi="Calibri" w:cs="Calibri"/>
          <w:bCs/>
          <w:sz w:val="24"/>
          <w:szCs w:val="24"/>
        </w:rPr>
        <w:t xml:space="preserve">e above guidance </w:t>
      </w:r>
      <w:proofErr w:type="gramStart"/>
      <w:r w:rsidR="00180A91">
        <w:rPr>
          <w:rFonts w:ascii="Calibri" w:eastAsia="Calibri" w:hAnsi="Calibri" w:cs="Calibri"/>
          <w:bCs/>
          <w:sz w:val="24"/>
          <w:szCs w:val="24"/>
        </w:rPr>
        <w:t>has been issued</w:t>
      </w:r>
      <w:proofErr w:type="gramEnd"/>
      <w:r w:rsidR="00180A91">
        <w:rPr>
          <w:rFonts w:ascii="Calibri" w:eastAsia="Calibri" w:hAnsi="Calibri" w:cs="Calibri"/>
          <w:bCs/>
          <w:sz w:val="24"/>
          <w:szCs w:val="24"/>
        </w:rPr>
        <w:t xml:space="preserve"> by then.</w:t>
      </w:r>
      <w:r w:rsidRPr="00A529AB">
        <w:rPr>
          <w:rFonts w:ascii="Calibri" w:eastAsia="Calibri" w:hAnsi="Calibri" w:cs="Calibri"/>
          <w:bCs/>
          <w:sz w:val="24"/>
          <w:szCs w:val="24"/>
        </w:rPr>
        <w:t xml:space="preserve"> </w:t>
      </w:r>
    </w:p>
    <w:p w14:paraId="25DC36FE" w14:textId="0C367156" w:rsidR="00AF67D0" w:rsidRPr="00A529AB" w:rsidRDefault="00AF67D0" w:rsidP="00A92806">
      <w:pPr>
        <w:spacing w:after="0"/>
        <w:rPr>
          <w:rFonts w:ascii="Calibri" w:eastAsia="Calibri" w:hAnsi="Calibri" w:cs="Calibri"/>
          <w:bCs/>
          <w:sz w:val="24"/>
          <w:szCs w:val="24"/>
        </w:rPr>
      </w:pPr>
    </w:p>
    <w:p w14:paraId="1FA6B986" w14:textId="60DB7FDF" w:rsidR="00AF67D0" w:rsidRPr="00A529AB" w:rsidRDefault="00AF67D0" w:rsidP="00A92806">
      <w:pPr>
        <w:spacing w:after="0"/>
        <w:rPr>
          <w:rFonts w:ascii="Calibri" w:eastAsia="Calibri" w:hAnsi="Calibri" w:cs="Calibri"/>
          <w:bCs/>
          <w:sz w:val="24"/>
          <w:szCs w:val="24"/>
        </w:rPr>
      </w:pPr>
      <w:r w:rsidRPr="00A529AB">
        <w:rPr>
          <w:rFonts w:ascii="Calibri" w:eastAsia="Calibri" w:hAnsi="Calibri" w:cs="Calibri"/>
          <w:bCs/>
          <w:sz w:val="24"/>
          <w:szCs w:val="24"/>
        </w:rPr>
        <w:t>BM added that th</w:t>
      </w:r>
      <w:r w:rsidR="0003067D">
        <w:rPr>
          <w:rFonts w:ascii="Calibri" w:eastAsia="Calibri" w:hAnsi="Calibri" w:cs="Calibri"/>
          <w:bCs/>
          <w:sz w:val="24"/>
          <w:szCs w:val="24"/>
        </w:rPr>
        <w:t xml:space="preserve">e fee waivers for volunteers </w:t>
      </w:r>
      <w:proofErr w:type="gramStart"/>
      <w:r w:rsidR="0003067D">
        <w:rPr>
          <w:rFonts w:ascii="Calibri" w:eastAsia="Calibri" w:hAnsi="Calibri" w:cs="Calibri"/>
          <w:bCs/>
          <w:sz w:val="24"/>
          <w:szCs w:val="24"/>
        </w:rPr>
        <w:t>have</w:t>
      </w:r>
      <w:r w:rsidRPr="00A529AB">
        <w:rPr>
          <w:rFonts w:ascii="Calibri" w:eastAsia="Calibri" w:hAnsi="Calibri" w:cs="Calibri"/>
          <w:bCs/>
          <w:sz w:val="24"/>
          <w:szCs w:val="24"/>
        </w:rPr>
        <w:t xml:space="preserve"> been continued</w:t>
      </w:r>
      <w:proofErr w:type="gramEnd"/>
      <w:r w:rsidR="00CD7B2F">
        <w:rPr>
          <w:rFonts w:ascii="Calibri" w:eastAsia="Calibri" w:hAnsi="Calibri" w:cs="Calibri"/>
          <w:bCs/>
          <w:sz w:val="24"/>
          <w:szCs w:val="24"/>
        </w:rPr>
        <w:t>, which has been welcomed across the country by volunteer-involving organisations.</w:t>
      </w:r>
    </w:p>
    <w:p w14:paraId="7AD84540" w14:textId="55E59DBD" w:rsidR="00AF67D0" w:rsidRPr="00A529AB" w:rsidRDefault="00AF67D0" w:rsidP="00A92806">
      <w:pPr>
        <w:spacing w:after="0"/>
        <w:rPr>
          <w:rFonts w:ascii="Calibri" w:eastAsia="Calibri" w:hAnsi="Calibri" w:cs="Calibri"/>
          <w:bCs/>
          <w:sz w:val="24"/>
          <w:szCs w:val="24"/>
        </w:rPr>
      </w:pPr>
    </w:p>
    <w:p w14:paraId="7FC3810B" w14:textId="17461AFC" w:rsidR="0089217E" w:rsidRPr="00674B15" w:rsidRDefault="00A529AB" w:rsidP="00A92806">
      <w:pPr>
        <w:spacing w:after="0"/>
        <w:rPr>
          <w:rFonts w:ascii="Calibri" w:eastAsia="Calibri" w:hAnsi="Calibri" w:cs="Calibri"/>
          <w:bCs/>
          <w:sz w:val="24"/>
          <w:szCs w:val="24"/>
        </w:rPr>
      </w:pPr>
      <w:r w:rsidRPr="00674B15">
        <w:rPr>
          <w:rFonts w:ascii="Calibri" w:eastAsia="Calibri" w:hAnsi="Calibri" w:cs="Calibri"/>
          <w:bCs/>
          <w:sz w:val="24"/>
          <w:szCs w:val="24"/>
        </w:rPr>
        <w:t xml:space="preserve">BM said that for counselling there is a distinct possibility that PSA may decide to produce a requirement whereby accredited registers need to check registrants who have had </w:t>
      </w:r>
      <w:r w:rsidR="00CD7B2F">
        <w:rPr>
          <w:rFonts w:ascii="Calibri" w:eastAsia="Calibri" w:hAnsi="Calibri" w:cs="Calibri"/>
          <w:bCs/>
          <w:sz w:val="24"/>
          <w:szCs w:val="24"/>
        </w:rPr>
        <w:t xml:space="preserve">disclosure </w:t>
      </w:r>
      <w:r w:rsidRPr="00674B15">
        <w:rPr>
          <w:rFonts w:ascii="Calibri" w:eastAsia="Calibri" w:hAnsi="Calibri" w:cs="Calibri"/>
          <w:bCs/>
          <w:sz w:val="24"/>
          <w:szCs w:val="24"/>
        </w:rPr>
        <w:t xml:space="preserve">checks but have not had them checked by anyone else. An independent practitioner, or counsellor who has their own practice, will be required in Scotland to have a </w:t>
      </w:r>
      <w:r w:rsidR="00CD7B2F">
        <w:rPr>
          <w:rFonts w:ascii="Calibri" w:eastAsia="Calibri" w:hAnsi="Calibri" w:cs="Calibri"/>
          <w:bCs/>
          <w:sz w:val="24"/>
          <w:szCs w:val="24"/>
        </w:rPr>
        <w:t xml:space="preserve">disclosure </w:t>
      </w:r>
      <w:r w:rsidRPr="00674B15">
        <w:rPr>
          <w:rFonts w:ascii="Calibri" w:eastAsia="Calibri" w:hAnsi="Calibri" w:cs="Calibri"/>
          <w:bCs/>
          <w:sz w:val="24"/>
          <w:szCs w:val="24"/>
        </w:rPr>
        <w:t>check if they are working with vulnerable adults or children</w:t>
      </w:r>
      <w:r w:rsidR="00CD7B2F">
        <w:rPr>
          <w:rFonts w:ascii="Calibri" w:eastAsia="Calibri" w:hAnsi="Calibri" w:cs="Calibri"/>
          <w:bCs/>
          <w:sz w:val="24"/>
          <w:szCs w:val="24"/>
        </w:rPr>
        <w:t xml:space="preserve">, but if they </w:t>
      </w:r>
      <w:proofErr w:type="gramStart"/>
      <w:r w:rsidR="00CD7B2F">
        <w:rPr>
          <w:rFonts w:ascii="Calibri" w:eastAsia="Calibri" w:hAnsi="Calibri" w:cs="Calibri"/>
          <w:bCs/>
          <w:sz w:val="24"/>
          <w:szCs w:val="24"/>
        </w:rPr>
        <w:t>are not employed</w:t>
      </w:r>
      <w:proofErr w:type="gramEnd"/>
      <w:r w:rsidR="00CD7B2F">
        <w:rPr>
          <w:rFonts w:ascii="Calibri" w:eastAsia="Calibri" w:hAnsi="Calibri" w:cs="Calibri"/>
          <w:bCs/>
          <w:sz w:val="24"/>
          <w:szCs w:val="24"/>
        </w:rPr>
        <w:t xml:space="preserve"> or under contract, t</w:t>
      </w:r>
      <w:r w:rsidRPr="00674B15">
        <w:rPr>
          <w:rFonts w:ascii="Calibri" w:eastAsia="Calibri" w:hAnsi="Calibri" w:cs="Calibri"/>
          <w:bCs/>
          <w:sz w:val="24"/>
          <w:szCs w:val="24"/>
        </w:rPr>
        <w:t xml:space="preserve">hey </w:t>
      </w:r>
      <w:r w:rsidR="00CD7B2F">
        <w:rPr>
          <w:rFonts w:ascii="Calibri" w:eastAsia="Calibri" w:hAnsi="Calibri" w:cs="Calibri"/>
          <w:bCs/>
          <w:sz w:val="24"/>
          <w:szCs w:val="24"/>
        </w:rPr>
        <w:t xml:space="preserve">may not </w:t>
      </w:r>
      <w:r w:rsidRPr="00674B15">
        <w:rPr>
          <w:rFonts w:ascii="Calibri" w:eastAsia="Calibri" w:hAnsi="Calibri" w:cs="Calibri"/>
          <w:bCs/>
          <w:sz w:val="24"/>
          <w:szCs w:val="24"/>
        </w:rPr>
        <w:t>have anyone checking th</w:t>
      </w:r>
      <w:r w:rsidR="00CD7B2F">
        <w:rPr>
          <w:rFonts w:ascii="Calibri" w:eastAsia="Calibri" w:hAnsi="Calibri" w:cs="Calibri"/>
          <w:bCs/>
          <w:sz w:val="24"/>
          <w:szCs w:val="24"/>
        </w:rPr>
        <w:t xml:space="preserve">eir disclosure check. </w:t>
      </w:r>
      <w:r w:rsidRPr="00674B15">
        <w:rPr>
          <w:rFonts w:ascii="Calibri" w:eastAsia="Calibri" w:hAnsi="Calibri" w:cs="Calibri"/>
          <w:bCs/>
          <w:sz w:val="24"/>
          <w:szCs w:val="24"/>
        </w:rPr>
        <w:t>PSA are looking at that gap and accredited registe</w:t>
      </w:r>
      <w:r w:rsidR="00CD7B2F">
        <w:rPr>
          <w:rFonts w:ascii="Calibri" w:eastAsia="Calibri" w:hAnsi="Calibri" w:cs="Calibri"/>
          <w:bCs/>
          <w:sz w:val="24"/>
          <w:szCs w:val="24"/>
        </w:rPr>
        <w:t>rs</w:t>
      </w:r>
      <w:r w:rsidRPr="00674B15">
        <w:rPr>
          <w:rFonts w:ascii="Calibri" w:eastAsia="Calibri" w:hAnsi="Calibri" w:cs="Calibri"/>
          <w:bCs/>
          <w:sz w:val="24"/>
          <w:szCs w:val="24"/>
        </w:rPr>
        <w:t xml:space="preserve"> may be </w:t>
      </w:r>
      <w:r w:rsidR="00CD7B2F">
        <w:rPr>
          <w:rFonts w:ascii="Calibri" w:eastAsia="Calibri" w:hAnsi="Calibri" w:cs="Calibri"/>
          <w:bCs/>
          <w:sz w:val="24"/>
          <w:szCs w:val="24"/>
        </w:rPr>
        <w:t xml:space="preserve">required </w:t>
      </w:r>
      <w:proofErr w:type="spellStart"/>
      <w:proofErr w:type="gramStart"/>
      <w:r w:rsidR="00CD7B2F">
        <w:rPr>
          <w:rFonts w:ascii="Calibri" w:eastAsia="Calibri" w:hAnsi="Calibri" w:cs="Calibri"/>
          <w:bCs/>
          <w:sz w:val="24"/>
          <w:szCs w:val="24"/>
        </w:rPr>
        <w:t>bv</w:t>
      </w:r>
      <w:proofErr w:type="spellEnd"/>
      <w:proofErr w:type="gramEnd"/>
      <w:r w:rsidR="00CD7B2F">
        <w:rPr>
          <w:rFonts w:ascii="Calibri" w:eastAsia="Calibri" w:hAnsi="Calibri" w:cs="Calibri"/>
          <w:bCs/>
          <w:sz w:val="24"/>
          <w:szCs w:val="24"/>
        </w:rPr>
        <w:t xml:space="preserve"> PSA </w:t>
      </w:r>
      <w:r w:rsidRPr="00674B15">
        <w:rPr>
          <w:rFonts w:ascii="Calibri" w:eastAsia="Calibri" w:hAnsi="Calibri" w:cs="Calibri"/>
          <w:bCs/>
          <w:sz w:val="24"/>
          <w:szCs w:val="24"/>
        </w:rPr>
        <w:t>to carry out</w:t>
      </w:r>
      <w:r w:rsidR="00CD7B2F">
        <w:rPr>
          <w:rFonts w:ascii="Calibri" w:eastAsia="Calibri" w:hAnsi="Calibri" w:cs="Calibri"/>
          <w:bCs/>
          <w:sz w:val="24"/>
          <w:szCs w:val="24"/>
        </w:rPr>
        <w:t xml:space="preserve"> </w:t>
      </w:r>
      <w:r w:rsidRPr="00674B15">
        <w:rPr>
          <w:rFonts w:ascii="Calibri" w:eastAsia="Calibri" w:hAnsi="Calibri" w:cs="Calibri"/>
          <w:bCs/>
          <w:sz w:val="24"/>
          <w:szCs w:val="24"/>
        </w:rPr>
        <w:t xml:space="preserve">those checks. </w:t>
      </w:r>
      <w:proofErr w:type="gramStart"/>
      <w:r w:rsidRPr="00674B15">
        <w:rPr>
          <w:rFonts w:ascii="Calibri" w:eastAsia="Calibri" w:hAnsi="Calibri" w:cs="Calibri"/>
          <w:bCs/>
          <w:sz w:val="24"/>
          <w:szCs w:val="24"/>
        </w:rPr>
        <w:t>At the moment</w:t>
      </w:r>
      <w:proofErr w:type="gramEnd"/>
      <w:r w:rsidRPr="00674B15">
        <w:rPr>
          <w:rFonts w:ascii="Calibri" w:eastAsia="Calibri" w:hAnsi="Calibri" w:cs="Calibri"/>
          <w:bCs/>
          <w:sz w:val="24"/>
          <w:szCs w:val="24"/>
        </w:rPr>
        <w:t xml:space="preserve">, the checking of </w:t>
      </w:r>
      <w:r w:rsidR="00CD7B2F">
        <w:rPr>
          <w:rFonts w:ascii="Calibri" w:eastAsia="Calibri" w:hAnsi="Calibri" w:cs="Calibri"/>
          <w:bCs/>
          <w:sz w:val="24"/>
          <w:szCs w:val="24"/>
        </w:rPr>
        <w:t xml:space="preserve">a disclosure </w:t>
      </w:r>
      <w:r w:rsidRPr="00674B15">
        <w:rPr>
          <w:rFonts w:ascii="Calibri" w:eastAsia="Calibri" w:hAnsi="Calibri" w:cs="Calibri"/>
          <w:bCs/>
          <w:sz w:val="24"/>
          <w:szCs w:val="24"/>
        </w:rPr>
        <w:t xml:space="preserve">check </w:t>
      </w:r>
      <w:r w:rsidR="00CD7B2F">
        <w:rPr>
          <w:rFonts w:ascii="Calibri" w:eastAsia="Calibri" w:hAnsi="Calibri" w:cs="Calibri"/>
          <w:bCs/>
          <w:sz w:val="24"/>
          <w:szCs w:val="24"/>
        </w:rPr>
        <w:t xml:space="preserve">can </w:t>
      </w:r>
      <w:r w:rsidRPr="00674B15">
        <w:rPr>
          <w:rFonts w:ascii="Calibri" w:eastAsia="Calibri" w:hAnsi="Calibri" w:cs="Calibri"/>
          <w:bCs/>
          <w:sz w:val="24"/>
          <w:szCs w:val="24"/>
        </w:rPr>
        <w:t xml:space="preserve">cost </w:t>
      </w:r>
      <w:r w:rsidR="00CD7B2F">
        <w:rPr>
          <w:rFonts w:ascii="Calibri" w:eastAsia="Calibri" w:hAnsi="Calibri" w:cs="Calibri"/>
          <w:bCs/>
          <w:sz w:val="24"/>
          <w:szCs w:val="24"/>
        </w:rPr>
        <w:t>over £70.</w:t>
      </w:r>
      <w:r w:rsidRPr="00674B15">
        <w:rPr>
          <w:rFonts w:ascii="Calibri" w:eastAsia="Calibri" w:hAnsi="Calibri" w:cs="Calibri"/>
          <w:bCs/>
          <w:sz w:val="24"/>
          <w:szCs w:val="24"/>
        </w:rPr>
        <w:t xml:space="preserve"> </w:t>
      </w:r>
    </w:p>
    <w:p w14:paraId="09BF9CF5" w14:textId="16F51ECD" w:rsidR="00A529AB" w:rsidRPr="00674B15" w:rsidRDefault="00A529AB" w:rsidP="00A92806">
      <w:pPr>
        <w:spacing w:after="0"/>
        <w:rPr>
          <w:rFonts w:ascii="Calibri" w:eastAsia="Calibri" w:hAnsi="Calibri" w:cs="Calibri"/>
          <w:bCs/>
          <w:sz w:val="24"/>
          <w:szCs w:val="24"/>
        </w:rPr>
      </w:pPr>
    </w:p>
    <w:p w14:paraId="54AB5000" w14:textId="049BB421" w:rsidR="00A529AB" w:rsidRPr="00674B15" w:rsidRDefault="004E1C9A" w:rsidP="00A92806">
      <w:pPr>
        <w:spacing w:after="0"/>
        <w:rPr>
          <w:rFonts w:ascii="Calibri" w:eastAsia="Calibri" w:hAnsi="Calibri" w:cs="Calibri"/>
          <w:bCs/>
          <w:sz w:val="24"/>
          <w:szCs w:val="24"/>
        </w:rPr>
      </w:pPr>
      <w:r>
        <w:rPr>
          <w:rFonts w:ascii="Calibri" w:eastAsia="Calibri" w:hAnsi="Calibri" w:cs="Calibri"/>
          <w:bCs/>
          <w:sz w:val="24"/>
          <w:szCs w:val="24"/>
        </w:rPr>
        <w:t xml:space="preserve">BM also stated that </w:t>
      </w:r>
      <w:r w:rsidR="00A529AB" w:rsidRPr="00674B15">
        <w:rPr>
          <w:rFonts w:ascii="Calibri" w:eastAsia="Calibri" w:hAnsi="Calibri" w:cs="Calibri"/>
          <w:bCs/>
          <w:sz w:val="24"/>
          <w:szCs w:val="24"/>
        </w:rPr>
        <w:t xml:space="preserve">here are cases where police sometimes </w:t>
      </w:r>
      <w:proofErr w:type="gramStart"/>
      <w:r w:rsidR="00A529AB" w:rsidRPr="00674B15">
        <w:rPr>
          <w:rFonts w:ascii="Calibri" w:eastAsia="Calibri" w:hAnsi="Calibri" w:cs="Calibri"/>
          <w:bCs/>
          <w:sz w:val="24"/>
          <w:szCs w:val="24"/>
        </w:rPr>
        <w:t>don’t</w:t>
      </w:r>
      <w:proofErr w:type="gramEnd"/>
      <w:r w:rsidR="00A529AB" w:rsidRPr="00674B15">
        <w:rPr>
          <w:rFonts w:ascii="Calibri" w:eastAsia="Calibri" w:hAnsi="Calibri" w:cs="Calibri"/>
          <w:bCs/>
          <w:sz w:val="24"/>
          <w:szCs w:val="24"/>
        </w:rPr>
        <w:t xml:space="preserve"> pass on information they know about because they use </w:t>
      </w:r>
      <w:r>
        <w:rPr>
          <w:rFonts w:ascii="Calibri" w:eastAsia="Calibri" w:hAnsi="Calibri" w:cs="Calibri"/>
          <w:bCs/>
          <w:sz w:val="24"/>
          <w:szCs w:val="24"/>
        </w:rPr>
        <w:t xml:space="preserve">their </w:t>
      </w:r>
      <w:r w:rsidR="00A529AB" w:rsidRPr="00674B15">
        <w:rPr>
          <w:rFonts w:ascii="Calibri" w:eastAsia="Calibri" w:hAnsi="Calibri" w:cs="Calibri"/>
          <w:bCs/>
          <w:sz w:val="24"/>
          <w:szCs w:val="24"/>
        </w:rPr>
        <w:t>discretionary powers</w:t>
      </w:r>
      <w:r>
        <w:rPr>
          <w:rFonts w:ascii="Calibri" w:eastAsia="Calibri" w:hAnsi="Calibri" w:cs="Calibri"/>
          <w:bCs/>
          <w:sz w:val="24"/>
          <w:szCs w:val="24"/>
        </w:rPr>
        <w:t xml:space="preserve">. On a few occasions, by not passing on what </w:t>
      </w:r>
      <w:proofErr w:type="gramStart"/>
      <w:r>
        <w:rPr>
          <w:rFonts w:ascii="Calibri" w:eastAsia="Calibri" w:hAnsi="Calibri" w:cs="Calibri"/>
          <w:bCs/>
          <w:sz w:val="24"/>
          <w:szCs w:val="24"/>
        </w:rPr>
        <w:t>is known</w:t>
      </w:r>
      <w:proofErr w:type="gramEnd"/>
      <w:r>
        <w:rPr>
          <w:rFonts w:ascii="Calibri" w:eastAsia="Calibri" w:hAnsi="Calibri" w:cs="Calibri"/>
          <w:bCs/>
          <w:sz w:val="24"/>
          <w:szCs w:val="24"/>
        </w:rPr>
        <w:t xml:space="preserve"> to them, </w:t>
      </w:r>
      <w:r w:rsidR="00A529AB" w:rsidRPr="00674B15">
        <w:rPr>
          <w:rFonts w:ascii="Calibri" w:eastAsia="Calibri" w:hAnsi="Calibri" w:cs="Calibri"/>
          <w:bCs/>
          <w:sz w:val="24"/>
          <w:szCs w:val="24"/>
        </w:rPr>
        <w:t xml:space="preserve">harm </w:t>
      </w:r>
      <w:r>
        <w:rPr>
          <w:rFonts w:ascii="Calibri" w:eastAsia="Calibri" w:hAnsi="Calibri" w:cs="Calibri"/>
          <w:bCs/>
          <w:sz w:val="24"/>
          <w:szCs w:val="24"/>
        </w:rPr>
        <w:t xml:space="preserve">has been caused </w:t>
      </w:r>
      <w:r w:rsidR="00A529AB" w:rsidRPr="00674B15">
        <w:rPr>
          <w:rFonts w:ascii="Calibri" w:eastAsia="Calibri" w:hAnsi="Calibri" w:cs="Calibri"/>
          <w:bCs/>
          <w:sz w:val="24"/>
          <w:szCs w:val="24"/>
        </w:rPr>
        <w:t xml:space="preserve">to people </w:t>
      </w:r>
      <w:r>
        <w:rPr>
          <w:rFonts w:ascii="Calibri" w:eastAsia="Calibri" w:hAnsi="Calibri" w:cs="Calibri"/>
          <w:bCs/>
          <w:sz w:val="24"/>
          <w:szCs w:val="24"/>
        </w:rPr>
        <w:t xml:space="preserve">that could have been prevented if the perpetrators had </w:t>
      </w:r>
      <w:r w:rsidR="00A529AB" w:rsidRPr="00674B15">
        <w:rPr>
          <w:rFonts w:ascii="Calibri" w:eastAsia="Calibri" w:hAnsi="Calibri" w:cs="Calibri"/>
          <w:bCs/>
          <w:sz w:val="24"/>
          <w:szCs w:val="24"/>
        </w:rPr>
        <w:t>been prevented from workin</w:t>
      </w:r>
      <w:r>
        <w:rPr>
          <w:rFonts w:ascii="Calibri" w:eastAsia="Calibri" w:hAnsi="Calibri" w:cs="Calibri"/>
          <w:bCs/>
          <w:sz w:val="24"/>
          <w:szCs w:val="24"/>
        </w:rPr>
        <w:t>g with them</w:t>
      </w:r>
      <w:r w:rsidR="00A529AB" w:rsidRPr="00674B15">
        <w:rPr>
          <w:rFonts w:ascii="Calibri" w:eastAsia="Calibri" w:hAnsi="Calibri" w:cs="Calibri"/>
          <w:bCs/>
          <w:sz w:val="24"/>
          <w:szCs w:val="24"/>
        </w:rPr>
        <w:t xml:space="preserve">. </w:t>
      </w:r>
    </w:p>
    <w:p w14:paraId="5B39AED7" w14:textId="3569F24A" w:rsidR="00A529AB" w:rsidRDefault="00A529AB" w:rsidP="00A92806">
      <w:pPr>
        <w:spacing w:after="0"/>
        <w:rPr>
          <w:rFonts w:ascii="Calibri" w:eastAsia="Calibri" w:hAnsi="Calibri" w:cs="Calibri"/>
          <w:b/>
          <w:bCs/>
          <w:sz w:val="24"/>
          <w:szCs w:val="24"/>
        </w:rPr>
      </w:pPr>
    </w:p>
    <w:p w14:paraId="26521CCD" w14:textId="6D5D3B3A" w:rsidR="00A529AB" w:rsidRDefault="00A529AB" w:rsidP="00A92806">
      <w:pPr>
        <w:spacing w:after="0"/>
        <w:rPr>
          <w:rFonts w:ascii="Calibri" w:eastAsia="Calibri" w:hAnsi="Calibri" w:cs="Calibri"/>
          <w:b/>
          <w:bCs/>
          <w:sz w:val="24"/>
          <w:szCs w:val="24"/>
        </w:rPr>
      </w:pPr>
    </w:p>
    <w:p w14:paraId="2CB61F00" w14:textId="61D01173" w:rsidR="0003067D" w:rsidRDefault="0003067D" w:rsidP="00A92806">
      <w:pPr>
        <w:spacing w:after="0"/>
        <w:rPr>
          <w:rFonts w:ascii="Calibri" w:eastAsia="Calibri" w:hAnsi="Calibri" w:cs="Calibri"/>
          <w:b/>
          <w:bCs/>
          <w:sz w:val="24"/>
          <w:szCs w:val="24"/>
        </w:rPr>
      </w:pPr>
    </w:p>
    <w:p w14:paraId="063A4970" w14:textId="05200D4E" w:rsidR="0003067D" w:rsidRDefault="0003067D" w:rsidP="00A92806">
      <w:pPr>
        <w:spacing w:after="0"/>
        <w:rPr>
          <w:rFonts w:ascii="Calibri" w:eastAsia="Calibri" w:hAnsi="Calibri" w:cs="Calibri"/>
          <w:b/>
          <w:bCs/>
          <w:sz w:val="24"/>
          <w:szCs w:val="24"/>
        </w:rPr>
      </w:pPr>
    </w:p>
    <w:p w14:paraId="2C07F7D8" w14:textId="77777777" w:rsidR="00467AF3" w:rsidRDefault="00467AF3" w:rsidP="00467AF3">
      <w:pPr>
        <w:spacing w:after="0"/>
        <w:rPr>
          <w:b/>
          <w:sz w:val="24"/>
          <w:szCs w:val="24"/>
        </w:rPr>
      </w:pPr>
      <w:r w:rsidRPr="00CB09BD">
        <w:rPr>
          <w:b/>
          <w:sz w:val="24"/>
          <w:szCs w:val="24"/>
        </w:rPr>
        <w:lastRenderedPageBreak/>
        <w:t>Increasing Access to Services</w:t>
      </w:r>
      <w:r>
        <w:rPr>
          <w:b/>
          <w:sz w:val="24"/>
          <w:szCs w:val="24"/>
        </w:rPr>
        <w:t>:</w:t>
      </w:r>
    </w:p>
    <w:p w14:paraId="30C45508" w14:textId="6969FDCC" w:rsidR="00467AF3" w:rsidRDefault="00467AF3" w:rsidP="00A92806">
      <w:pPr>
        <w:spacing w:after="0"/>
        <w:rPr>
          <w:rFonts w:ascii="Calibri" w:eastAsia="Calibri" w:hAnsi="Calibri" w:cs="Calibri"/>
          <w:b/>
          <w:bCs/>
          <w:sz w:val="24"/>
          <w:szCs w:val="24"/>
        </w:rPr>
      </w:pPr>
    </w:p>
    <w:p w14:paraId="5CF5047E" w14:textId="77777777" w:rsidR="00467AF3" w:rsidRDefault="00467AF3" w:rsidP="00467AF3">
      <w:pPr>
        <w:spacing w:after="0"/>
        <w:rPr>
          <w:rFonts w:cstheme="minorHAnsi"/>
          <w:b/>
          <w:i/>
          <w:iCs/>
          <w:sz w:val="24"/>
          <w:szCs w:val="24"/>
        </w:rPr>
      </w:pPr>
      <w:r w:rsidRPr="00433368">
        <w:rPr>
          <w:rFonts w:cstheme="minorHAnsi"/>
          <w:b/>
          <w:i/>
          <w:iCs/>
          <w:sz w:val="24"/>
          <w:szCs w:val="24"/>
        </w:rPr>
        <w:t>Increasing Access to Training, Knowledge and Information:</w:t>
      </w:r>
    </w:p>
    <w:p w14:paraId="07C44B95" w14:textId="6656FEBB" w:rsidR="00467AF3" w:rsidRDefault="00467AF3" w:rsidP="00A92806">
      <w:pPr>
        <w:spacing w:after="0"/>
        <w:rPr>
          <w:rFonts w:ascii="Calibri" w:eastAsia="Calibri" w:hAnsi="Calibri" w:cs="Calibri"/>
          <w:b/>
          <w:bCs/>
          <w:sz w:val="24"/>
          <w:szCs w:val="24"/>
        </w:rPr>
      </w:pPr>
    </w:p>
    <w:p w14:paraId="7FA5728F" w14:textId="14E7CBC4" w:rsidR="00727A23" w:rsidRDefault="00A92806" w:rsidP="00727A23">
      <w:pPr>
        <w:spacing w:after="0"/>
        <w:rPr>
          <w:rFonts w:ascii="Calibri" w:eastAsia="Calibri" w:hAnsi="Calibri" w:cs="Calibri"/>
          <w:b/>
          <w:bCs/>
          <w:sz w:val="24"/>
          <w:szCs w:val="24"/>
        </w:rPr>
      </w:pPr>
      <w:r>
        <w:rPr>
          <w:rFonts w:ascii="Calibri" w:eastAsia="Calibri" w:hAnsi="Calibri" w:cs="Calibri"/>
          <w:b/>
          <w:bCs/>
          <w:sz w:val="24"/>
          <w:szCs w:val="24"/>
        </w:rPr>
        <w:t xml:space="preserve">5.9 </w:t>
      </w:r>
      <w:r w:rsidR="00467AF3" w:rsidRPr="00467AF3">
        <w:rPr>
          <w:rFonts w:cstheme="minorHAnsi"/>
          <w:b/>
          <w:iCs/>
          <w:sz w:val="24"/>
          <w:szCs w:val="24"/>
        </w:rPr>
        <w:t>PSA Review of Standards</w:t>
      </w:r>
    </w:p>
    <w:p w14:paraId="476EFE69" w14:textId="3A4A5C25" w:rsidR="00F5163E" w:rsidRPr="00727A23" w:rsidRDefault="00F5163E" w:rsidP="00727A23">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DFD955A" w14:textId="775ADB2F" w:rsidR="00727A23" w:rsidRDefault="00727A23" w:rsidP="00727A23">
      <w:pPr>
        <w:spacing w:after="0"/>
        <w:rPr>
          <w:rFonts w:ascii="Calibri" w:eastAsia="Calibri" w:hAnsi="Calibri" w:cs="Calibri"/>
          <w:b/>
          <w:bCs/>
          <w:sz w:val="24"/>
          <w:szCs w:val="24"/>
        </w:rPr>
      </w:pPr>
    </w:p>
    <w:p w14:paraId="13D15B2F" w14:textId="1A8CDFB5" w:rsidR="008D20FC" w:rsidRPr="008D20FC" w:rsidRDefault="008D20FC" w:rsidP="008D20FC">
      <w:pPr>
        <w:rPr>
          <w:sz w:val="24"/>
          <w:szCs w:val="24"/>
        </w:rPr>
      </w:pPr>
      <w:r w:rsidRPr="008D20FC">
        <w:rPr>
          <w:rFonts w:ascii="Calibri" w:eastAsia="Calibri" w:hAnsi="Calibri" w:cs="Calibri"/>
          <w:bCs/>
          <w:sz w:val="24"/>
          <w:szCs w:val="24"/>
        </w:rPr>
        <w:t>JW highlights that PSA is</w:t>
      </w:r>
      <w:r w:rsidRPr="008D20FC">
        <w:rPr>
          <w:sz w:val="24"/>
          <w:szCs w:val="24"/>
        </w:rPr>
        <w:t xml:space="preserve"> preparing proposals for changes to the Standards that would go live in 2026 and it want</w:t>
      </w:r>
      <w:r w:rsidR="002C2019">
        <w:rPr>
          <w:sz w:val="24"/>
          <w:szCs w:val="24"/>
        </w:rPr>
        <w:t>ed</w:t>
      </w:r>
      <w:r w:rsidRPr="008D20FC">
        <w:rPr>
          <w:sz w:val="24"/>
          <w:szCs w:val="24"/>
        </w:rPr>
        <w:t xml:space="preserve"> Accredited Registers and prospective applicants for accreditation to be involved at the earliest stages</w:t>
      </w:r>
      <w:r w:rsidR="002C2019">
        <w:rPr>
          <w:sz w:val="24"/>
          <w:szCs w:val="24"/>
        </w:rPr>
        <w:t xml:space="preserve">. BM attended and participated in </w:t>
      </w:r>
      <w:r w:rsidRPr="008D20FC">
        <w:rPr>
          <w:sz w:val="24"/>
          <w:szCs w:val="24"/>
        </w:rPr>
        <w:t>an online workshop</w:t>
      </w:r>
      <w:r w:rsidR="002C2019">
        <w:rPr>
          <w:sz w:val="24"/>
          <w:szCs w:val="24"/>
        </w:rPr>
        <w:t xml:space="preserve"> that PSA</w:t>
      </w:r>
      <w:r w:rsidRPr="008D20FC">
        <w:rPr>
          <w:sz w:val="24"/>
          <w:szCs w:val="24"/>
        </w:rPr>
        <w:t xml:space="preserve"> held in September 2024</w:t>
      </w:r>
      <w:r w:rsidR="002C2019">
        <w:rPr>
          <w:sz w:val="24"/>
          <w:szCs w:val="24"/>
        </w:rPr>
        <w:t xml:space="preserve"> as part of this involvement.</w:t>
      </w:r>
    </w:p>
    <w:p w14:paraId="68E4436B" w14:textId="3DDE093A" w:rsidR="008D20FC" w:rsidRPr="008D20FC" w:rsidRDefault="008D20FC" w:rsidP="008D20FC">
      <w:pPr>
        <w:rPr>
          <w:sz w:val="24"/>
          <w:szCs w:val="24"/>
        </w:rPr>
      </w:pPr>
      <w:r w:rsidRPr="008D20FC">
        <w:rPr>
          <w:rFonts w:ascii="Calibri" w:eastAsia="Calibri" w:hAnsi="Calibri" w:cs="Calibri"/>
          <w:bCs/>
          <w:sz w:val="24"/>
          <w:szCs w:val="24"/>
        </w:rPr>
        <w:t xml:space="preserve">BM </w:t>
      </w:r>
      <w:r w:rsidRPr="008D20FC">
        <w:rPr>
          <w:sz w:val="24"/>
          <w:szCs w:val="24"/>
        </w:rPr>
        <w:t xml:space="preserve">will be attending PSA’s </w:t>
      </w:r>
      <w:r w:rsidR="002C2019">
        <w:rPr>
          <w:sz w:val="24"/>
          <w:szCs w:val="24"/>
        </w:rPr>
        <w:t xml:space="preserve">Annual Conference </w:t>
      </w:r>
      <w:r w:rsidRPr="008D20FC">
        <w:rPr>
          <w:sz w:val="24"/>
          <w:szCs w:val="24"/>
        </w:rPr>
        <w:t>in London on 25</w:t>
      </w:r>
      <w:r w:rsidRPr="008D20FC">
        <w:rPr>
          <w:sz w:val="24"/>
          <w:szCs w:val="24"/>
          <w:vertAlign w:val="superscript"/>
        </w:rPr>
        <w:t>th</w:t>
      </w:r>
      <w:r w:rsidRPr="008D20FC">
        <w:rPr>
          <w:sz w:val="24"/>
          <w:szCs w:val="24"/>
        </w:rPr>
        <w:t xml:space="preserve"> February </w:t>
      </w:r>
      <w:proofErr w:type="gramStart"/>
      <w:r w:rsidRPr="008D20FC">
        <w:rPr>
          <w:sz w:val="24"/>
          <w:szCs w:val="24"/>
        </w:rPr>
        <w:t xml:space="preserve">2025 which will continue </w:t>
      </w:r>
      <w:r w:rsidR="002C2019">
        <w:rPr>
          <w:sz w:val="24"/>
          <w:szCs w:val="24"/>
        </w:rPr>
        <w:t xml:space="preserve">reflecting </w:t>
      </w:r>
      <w:r w:rsidRPr="008D20FC">
        <w:rPr>
          <w:sz w:val="24"/>
          <w:szCs w:val="24"/>
        </w:rPr>
        <w:t>on the above Standards for Accredited Registers</w:t>
      </w:r>
      <w:proofErr w:type="gramEnd"/>
      <w:r w:rsidRPr="008D20FC">
        <w:rPr>
          <w:sz w:val="24"/>
          <w:szCs w:val="24"/>
        </w:rPr>
        <w:t xml:space="preserve"> and the changes that </w:t>
      </w:r>
      <w:r w:rsidR="002C2019">
        <w:rPr>
          <w:sz w:val="24"/>
          <w:szCs w:val="24"/>
        </w:rPr>
        <w:t>accredited registers</w:t>
      </w:r>
      <w:r w:rsidRPr="008D20FC">
        <w:rPr>
          <w:sz w:val="24"/>
          <w:szCs w:val="24"/>
        </w:rPr>
        <w:t xml:space="preserve"> would like to see.  </w:t>
      </w:r>
    </w:p>
    <w:p w14:paraId="54529F22" w14:textId="6E5FA579" w:rsidR="00F84976" w:rsidRDefault="00F84976" w:rsidP="00727A23">
      <w:pPr>
        <w:spacing w:after="0"/>
        <w:rPr>
          <w:rFonts w:ascii="Calibri" w:eastAsia="Calibri" w:hAnsi="Calibri" w:cs="Calibri"/>
          <w:bCs/>
          <w:sz w:val="24"/>
          <w:szCs w:val="24"/>
        </w:rPr>
      </w:pPr>
      <w:r w:rsidRPr="00F84976">
        <w:rPr>
          <w:rFonts w:ascii="Calibri" w:eastAsia="Calibri" w:hAnsi="Calibri" w:cs="Calibri"/>
          <w:bCs/>
          <w:sz w:val="24"/>
          <w:szCs w:val="24"/>
        </w:rPr>
        <w:t xml:space="preserve">BM said </w:t>
      </w:r>
      <w:r w:rsidR="00651AF9">
        <w:rPr>
          <w:rFonts w:ascii="Calibri" w:eastAsia="Calibri" w:hAnsi="Calibri" w:cs="Calibri"/>
          <w:bCs/>
          <w:sz w:val="24"/>
          <w:szCs w:val="24"/>
        </w:rPr>
        <w:t xml:space="preserve">that a proposed new standard is </w:t>
      </w:r>
      <w:r w:rsidRPr="00F84976">
        <w:rPr>
          <w:rFonts w:ascii="Calibri" w:eastAsia="Calibri" w:hAnsi="Calibri" w:cs="Calibri"/>
          <w:bCs/>
          <w:sz w:val="24"/>
          <w:szCs w:val="24"/>
        </w:rPr>
        <w:t>governance, culture and leadership</w:t>
      </w:r>
      <w:r w:rsidR="00651AF9">
        <w:rPr>
          <w:rFonts w:ascii="Calibri" w:eastAsia="Calibri" w:hAnsi="Calibri" w:cs="Calibri"/>
          <w:bCs/>
          <w:sz w:val="24"/>
          <w:szCs w:val="24"/>
        </w:rPr>
        <w:t>. However, t</w:t>
      </w:r>
      <w:r w:rsidR="00F10BA3" w:rsidRPr="00F34AAF">
        <w:rPr>
          <w:rFonts w:ascii="Calibri" w:eastAsia="Calibri" w:hAnsi="Calibri" w:cs="Calibri"/>
          <w:bCs/>
          <w:sz w:val="24"/>
          <w:szCs w:val="24"/>
        </w:rPr>
        <w:t xml:space="preserve">he </w:t>
      </w:r>
      <w:r w:rsidR="00651AF9">
        <w:rPr>
          <w:rFonts w:ascii="Calibri" w:eastAsia="Calibri" w:hAnsi="Calibri" w:cs="Calibri"/>
          <w:bCs/>
          <w:sz w:val="24"/>
          <w:szCs w:val="24"/>
        </w:rPr>
        <w:t>main</w:t>
      </w:r>
      <w:r w:rsidR="00F10BA3" w:rsidRPr="00F34AAF">
        <w:rPr>
          <w:rFonts w:ascii="Calibri" w:eastAsia="Calibri" w:hAnsi="Calibri" w:cs="Calibri"/>
          <w:bCs/>
          <w:sz w:val="24"/>
          <w:szCs w:val="24"/>
        </w:rPr>
        <w:t xml:space="preserve"> proposed change </w:t>
      </w:r>
      <w:r w:rsidR="006B6528" w:rsidRPr="00F34AAF">
        <w:rPr>
          <w:rFonts w:ascii="Calibri" w:eastAsia="Calibri" w:hAnsi="Calibri" w:cs="Calibri"/>
          <w:bCs/>
          <w:sz w:val="24"/>
          <w:szCs w:val="24"/>
        </w:rPr>
        <w:t xml:space="preserve">is around the </w:t>
      </w:r>
      <w:r w:rsidR="00651AF9">
        <w:rPr>
          <w:rFonts w:ascii="Calibri" w:eastAsia="Calibri" w:hAnsi="Calibri" w:cs="Calibri"/>
          <w:bCs/>
          <w:sz w:val="24"/>
          <w:szCs w:val="24"/>
        </w:rPr>
        <w:t>alignment</w:t>
      </w:r>
      <w:r w:rsidR="006B6528" w:rsidRPr="00F34AAF">
        <w:rPr>
          <w:rFonts w:ascii="Calibri" w:eastAsia="Calibri" w:hAnsi="Calibri" w:cs="Calibri"/>
          <w:bCs/>
          <w:sz w:val="24"/>
          <w:szCs w:val="24"/>
        </w:rPr>
        <w:t xml:space="preserve"> of the standards for the statutory regulated bodies with </w:t>
      </w:r>
      <w:r w:rsidR="0060252E">
        <w:rPr>
          <w:rFonts w:ascii="Calibri" w:eastAsia="Calibri" w:hAnsi="Calibri" w:cs="Calibri"/>
          <w:bCs/>
          <w:sz w:val="24"/>
          <w:szCs w:val="24"/>
        </w:rPr>
        <w:t xml:space="preserve">those for </w:t>
      </w:r>
      <w:r w:rsidR="006B6528" w:rsidRPr="00F34AAF">
        <w:rPr>
          <w:rFonts w:ascii="Calibri" w:eastAsia="Calibri" w:hAnsi="Calibri" w:cs="Calibri"/>
          <w:bCs/>
          <w:sz w:val="24"/>
          <w:szCs w:val="24"/>
        </w:rPr>
        <w:t>accredited registers</w:t>
      </w:r>
      <w:r w:rsidR="0060252E">
        <w:rPr>
          <w:rFonts w:ascii="Calibri" w:eastAsia="Calibri" w:hAnsi="Calibri" w:cs="Calibri"/>
          <w:bCs/>
          <w:sz w:val="24"/>
          <w:szCs w:val="24"/>
        </w:rPr>
        <w:t>,</w:t>
      </w:r>
      <w:r w:rsidR="006B6528" w:rsidRPr="00F34AAF">
        <w:rPr>
          <w:rFonts w:ascii="Calibri" w:eastAsia="Calibri" w:hAnsi="Calibri" w:cs="Calibri"/>
          <w:bCs/>
          <w:sz w:val="24"/>
          <w:szCs w:val="24"/>
        </w:rPr>
        <w:t xml:space="preserve"> and that could bring its own potential difficulties for us</w:t>
      </w:r>
      <w:r w:rsidR="0060252E">
        <w:rPr>
          <w:rFonts w:ascii="Calibri" w:eastAsia="Calibri" w:hAnsi="Calibri" w:cs="Calibri"/>
          <w:bCs/>
          <w:sz w:val="24"/>
          <w:szCs w:val="24"/>
        </w:rPr>
        <w:t xml:space="preserve"> depending on how much </w:t>
      </w:r>
      <w:proofErr w:type="gramStart"/>
      <w:r w:rsidR="0060252E">
        <w:rPr>
          <w:rFonts w:ascii="Calibri" w:eastAsia="Calibri" w:hAnsi="Calibri" w:cs="Calibri"/>
          <w:bCs/>
          <w:sz w:val="24"/>
          <w:szCs w:val="24"/>
        </w:rPr>
        <w:t>is carried over</w:t>
      </w:r>
      <w:proofErr w:type="gramEnd"/>
      <w:r w:rsidR="0060252E">
        <w:rPr>
          <w:rFonts w:ascii="Calibri" w:eastAsia="Calibri" w:hAnsi="Calibri" w:cs="Calibri"/>
          <w:bCs/>
          <w:sz w:val="24"/>
          <w:szCs w:val="24"/>
        </w:rPr>
        <w:t xml:space="preserve"> from the standards for statutory regulated bodies.</w:t>
      </w:r>
    </w:p>
    <w:p w14:paraId="6195D393" w14:textId="06ECD46A" w:rsidR="00F10BA3" w:rsidRPr="00727A23" w:rsidRDefault="00F10BA3" w:rsidP="00727A23">
      <w:pPr>
        <w:spacing w:after="0"/>
        <w:rPr>
          <w:rFonts w:ascii="Calibri" w:eastAsia="Calibri" w:hAnsi="Calibri" w:cs="Calibri"/>
          <w:b/>
          <w:bCs/>
          <w:sz w:val="24"/>
          <w:szCs w:val="24"/>
        </w:rPr>
      </w:pPr>
    </w:p>
    <w:p w14:paraId="79467202" w14:textId="34464A34" w:rsidR="00F5163E" w:rsidRPr="00467AF3" w:rsidRDefault="00727A23" w:rsidP="00467AF3">
      <w:pPr>
        <w:spacing w:after="0"/>
        <w:rPr>
          <w:rFonts w:cstheme="minorHAnsi"/>
          <w:iCs/>
          <w:sz w:val="24"/>
          <w:szCs w:val="24"/>
        </w:rPr>
      </w:pPr>
      <w:r>
        <w:rPr>
          <w:rFonts w:ascii="Calibri" w:eastAsia="Calibri" w:hAnsi="Calibri" w:cs="Calibri"/>
          <w:b/>
          <w:bCs/>
          <w:sz w:val="24"/>
          <w:szCs w:val="24"/>
        </w:rPr>
        <w:t xml:space="preserve">5.10 </w:t>
      </w:r>
      <w:r w:rsidR="00467AF3" w:rsidRPr="00467AF3">
        <w:rPr>
          <w:rFonts w:cstheme="minorHAnsi"/>
          <w:b/>
          <w:iCs/>
          <w:sz w:val="24"/>
          <w:szCs w:val="24"/>
        </w:rPr>
        <w:t>PSA: COSCA 3 Year Renewal Application - Update</w:t>
      </w:r>
    </w:p>
    <w:p w14:paraId="3F0FC3C2" w14:textId="1BB56DA7" w:rsidR="00E657D4" w:rsidRDefault="00F5163E" w:rsidP="0076754A">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A3C5A44" w14:textId="27B668C3" w:rsidR="0076754A" w:rsidRDefault="0076754A" w:rsidP="0076754A">
      <w:pPr>
        <w:spacing w:after="0"/>
        <w:rPr>
          <w:rFonts w:ascii="Calibri" w:eastAsia="Calibri" w:hAnsi="Calibri" w:cs="Calibri"/>
          <w:sz w:val="24"/>
          <w:szCs w:val="24"/>
        </w:rPr>
      </w:pPr>
    </w:p>
    <w:p w14:paraId="586DB699" w14:textId="6E25E673" w:rsidR="00C61579" w:rsidRPr="00C61579" w:rsidRDefault="00C61579" w:rsidP="0076754A">
      <w:pPr>
        <w:spacing w:after="0"/>
        <w:rPr>
          <w:sz w:val="24"/>
          <w:szCs w:val="24"/>
        </w:rPr>
      </w:pPr>
      <w:r w:rsidRPr="00C61579">
        <w:rPr>
          <w:rFonts w:ascii="Calibri" w:eastAsia="Calibri" w:hAnsi="Calibri" w:cs="Calibri"/>
          <w:sz w:val="24"/>
          <w:szCs w:val="24"/>
        </w:rPr>
        <w:t xml:space="preserve">JW noted that </w:t>
      </w:r>
      <w:proofErr w:type="gramStart"/>
      <w:r w:rsidRPr="00C61579">
        <w:rPr>
          <w:sz w:val="24"/>
          <w:szCs w:val="24"/>
        </w:rPr>
        <w:t>COSCA’s application for renewal of PSA accreditation for this year was reviewed by PSA’s Assessment Panel</w:t>
      </w:r>
      <w:proofErr w:type="gramEnd"/>
      <w:r w:rsidRPr="00C61579">
        <w:rPr>
          <w:sz w:val="24"/>
          <w:szCs w:val="24"/>
        </w:rPr>
        <w:t xml:space="preserve"> in June 2024. COSCA </w:t>
      </w:r>
      <w:proofErr w:type="gramStart"/>
      <w:r w:rsidRPr="00C61579">
        <w:rPr>
          <w:sz w:val="24"/>
          <w:szCs w:val="24"/>
        </w:rPr>
        <w:t>was formally notified</w:t>
      </w:r>
      <w:proofErr w:type="gramEnd"/>
      <w:r w:rsidRPr="00C61579">
        <w:rPr>
          <w:sz w:val="24"/>
          <w:szCs w:val="24"/>
        </w:rPr>
        <w:t xml:space="preserve"> in September 2024 that our application has been successful.</w:t>
      </w:r>
      <w:r>
        <w:rPr>
          <w:sz w:val="24"/>
          <w:szCs w:val="24"/>
        </w:rPr>
        <w:t xml:space="preserve"> </w:t>
      </w:r>
    </w:p>
    <w:p w14:paraId="394B59A6" w14:textId="66446AC8" w:rsidR="00BE28C1" w:rsidRDefault="00BE28C1" w:rsidP="0076754A">
      <w:pPr>
        <w:spacing w:after="0"/>
        <w:rPr>
          <w:rFonts w:ascii="Calibri" w:eastAsia="Calibri" w:hAnsi="Calibri" w:cs="Calibri"/>
          <w:sz w:val="24"/>
          <w:szCs w:val="24"/>
        </w:rPr>
      </w:pPr>
    </w:p>
    <w:p w14:paraId="69C172FD" w14:textId="7E1EC26B" w:rsidR="008D5BA7" w:rsidRDefault="008D5BA7" w:rsidP="0076754A">
      <w:pPr>
        <w:spacing w:after="0"/>
        <w:rPr>
          <w:rFonts w:ascii="Calibri" w:eastAsia="Calibri" w:hAnsi="Calibri" w:cs="Calibri"/>
          <w:sz w:val="24"/>
          <w:szCs w:val="24"/>
        </w:rPr>
      </w:pPr>
      <w:r>
        <w:rPr>
          <w:rFonts w:ascii="Calibri" w:eastAsia="Calibri" w:hAnsi="Calibri" w:cs="Calibri"/>
          <w:sz w:val="24"/>
          <w:szCs w:val="24"/>
        </w:rPr>
        <w:t xml:space="preserve">BM thanked the Board for their help for getting us through this particular renewal application. </w:t>
      </w:r>
    </w:p>
    <w:p w14:paraId="7D158B63" w14:textId="19B29B1C" w:rsidR="008D5BA7" w:rsidRDefault="008D5BA7" w:rsidP="0076754A">
      <w:pPr>
        <w:spacing w:after="0"/>
        <w:rPr>
          <w:rFonts w:ascii="Calibri" w:eastAsia="Calibri" w:hAnsi="Calibri" w:cs="Calibri"/>
          <w:sz w:val="24"/>
          <w:szCs w:val="24"/>
        </w:rPr>
      </w:pPr>
      <w:r>
        <w:rPr>
          <w:rFonts w:ascii="Calibri" w:eastAsia="Calibri" w:hAnsi="Calibri" w:cs="Calibri"/>
          <w:sz w:val="24"/>
          <w:szCs w:val="24"/>
        </w:rPr>
        <w:t>PSA were delighted with what they got back from us</w:t>
      </w:r>
      <w:r w:rsidR="001B4125">
        <w:rPr>
          <w:rFonts w:ascii="Calibri" w:eastAsia="Calibri" w:hAnsi="Calibri" w:cs="Calibri"/>
          <w:sz w:val="24"/>
          <w:szCs w:val="24"/>
        </w:rPr>
        <w:t xml:space="preserve"> in relation to how we proposed to meet the two conditions applied as part of the renewal process.</w:t>
      </w:r>
    </w:p>
    <w:p w14:paraId="1406E146" w14:textId="77777777" w:rsidR="008D5BA7" w:rsidRPr="0076754A" w:rsidRDefault="008D5BA7" w:rsidP="0076754A">
      <w:pPr>
        <w:spacing w:after="0"/>
        <w:rPr>
          <w:rFonts w:ascii="Calibri" w:eastAsia="Calibri" w:hAnsi="Calibri" w:cs="Calibri"/>
          <w:sz w:val="24"/>
          <w:szCs w:val="24"/>
        </w:rPr>
      </w:pPr>
    </w:p>
    <w:p w14:paraId="19F0FB0A" w14:textId="389090C1" w:rsidR="00727A23" w:rsidRDefault="00727A23" w:rsidP="00E657D4">
      <w:pPr>
        <w:spacing w:after="0"/>
        <w:rPr>
          <w:rFonts w:cstheme="minorHAnsi"/>
          <w:iCs/>
          <w:sz w:val="24"/>
          <w:szCs w:val="24"/>
        </w:rPr>
      </w:pPr>
      <w:r>
        <w:rPr>
          <w:rFonts w:ascii="Calibri" w:eastAsia="Calibri" w:hAnsi="Calibri" w:cs="Calibri"/>
          <w:b/>
          <w:bCs/>
          <w:sz w:val="24"/>
          <w:szCs w:val="24"/>
        </w:rPr>
        <w:t xml:space="preserve">5.11 </w:t>
      </w:r>
      <w:r w:rsidR="00467AF3" w:rsidRPr="00467AF3">
        <w:rPr>
          <w:rFonts w:cstheme="minorHAnsi"/>
          <w:b/>
          <w:iCs/>
          <w:sz w:val="24"/>
          <w:szCs w:val="24"/>
        </w:rPr>
        <w:t>Diploma Course Providers Survey</w:t>
      </w:r>
    </w:p>
    <w:p w14:paraId="22E3EC94" w14:textId="77777777" w:rsidR="00E82054" w:rsidRPr="00A92806"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D0E0F49" w14:textId="5203D314" w:rsidR="00467AF3" w:rsidRDefault="00467AF3" w:rsidP="00E657D4">
      <w:pPr>
        <w:spacing w:after="0"/>
        <w:rPr>
          <w:rFonts w:ascii="Calibri" w:eastAsia="Calibri" w:hAnsi="Calibri" w:cs="Calibri"/>
          <w:b/>
          <w:bCs/>
          <w:sz w:val="24"/>
          <w:szCs w:val="24"/>
        </w:rPr>
      </w:pPr>
    </w:p>
    <w:p w14:paraId="77C57623" w14:textId="55640422" w:rsidR="00B852F3" w:rsidRPr="00B852F3" w:rsidRDefault="00B852F3" w:rsidP="00E657D4">
      <w:pPr>
        <w:spacing w:after="0"/>
        <w:rPr>
          <w:rFonts w:ascii="Calibri" w:eastAsia="Calibri" w:hAnsi="Calibri" w:cs="Calibri"/>
          <w:bCs/>
          <w:sz w:val="24"/>
          <w:szCs w:val="24"/>
        </w:rPr>
      </w:pPr>
      <w:r w:rsidRPr="00B852F3">
        <w:rPr>
          <w:rFonts w:ascii="Calibri" w:eastAsia="Calibri" w:hAnsi="Calibri" w:cs="Calibri"/>
          <w:bCs/>
          <w:sz w:val="24"/>
          <w:szCs w:val="24"/>
        </w:rPr>
        <w:t xml:space="preserve">JW stated that </w:t>
      </w:r>
      <w:r w:rsidRPr="00B852F3">
        <w:rPr>
          <w:color w:val="202124"/>
          <w:sz w:val="24"/>
          <w:szCs w:val="24"/>
          <w:lang w:eastAsia="en-GB"/>
        </w:rPr>
        <w:t xml:space="preserve">COSCA is presently in the process of reviewing its Diploma Validation Guidelines, in line with its ongoing aim of promoting equality, diversity and inclusion on our validated </w:t>
      </w:r>
      <w:r w:rsidR="00053912">
        <w:rPr>
          <w:color w:val="202124"/>
          <w:sz w:val="24"/>
          <w:szCs w:val="24"/>
          <w:lang w:eastAsia="en-GB"/>
        </w:rPr>
        <w:t xml:space="preserve">diploma </w:t>
      </w:r>
      <w:r w:rsidRPr="00B852F3">
        <w:rPr>
          <w:color w:val="202124"/>
          <w:sz w:val="24"/>
          <w:szCs w:val="24"/>
          <w:lang w:eastAsia="en-GB"/>
        </w:rPr>
        <w:t>courses and in response to recent training provider, trainer and participant feedback.</w:t>
      </w:r>
    </w:p>
    <w:p w14:paraId="7359262C" w14:textId="5C8A4001" w:rsidR="006E626E" w:rsidRDefault="006E626E" w:rsidP="00E657D4">
      <w:pPr>
        <w:spacing w:after="0"/>
        <w:rPr>
          <w:rFonts w:ascii="Calibri" w:eastAsia="Calibri" w:hAnsi="Calibri" w:cs="Calibri"/>
          <w:bCs/>
          <w:sz w:val="24"/>
          <w:szCs w:val="24"/>
        </w:rPr>
      </w:pPr>
    </w:p>
    <w:p w14:paraId="13832A62" w14:textId="6CEA3D68" w:rsidR="00B852F3" w:rsidRDefault="00B852F3" w:rsidP="00E657D4">
      <w:pPr>
        <w:spacing w:after="0"/>
        <w:rPr>
          <w:rFonts w:ascii="Calibri" w:eastAsia="Calibri" w:hAnsi="Calibri" w:cs="Calibri"/>
          <w:bCs/>
          <w:sz w:val="24"/>
          <w:szCs w:val="24"/>
        </w:rPr>
      </w:pPr>
      <w:r>
        <w:rPr>
          <w:rFonts w:ascii="Calibri" w:eastAsia="Calibri" w:hAnsi="Calibri" w:cs="Calibri"/>
          <w:bCs/>
          <w:sz w:val="24"/>
          <w:szCs w:val="24"/>
        </w:rPr>
        <w:t xml:space="preserve">BM added that there </w:t>
      </w:r>
      <w:r w:rsidR="00053912">
        <w:rPr>
          <w:rFonts w:ascii="Calibri" w:eastAsia="Calibri" w:hAnsi="Calibri" w:cs="Calibri"/>
          <w:bCs/>
          <w:sz w:val="24"/>
          <w:szCs w:val="24"/>
        </w:rPr>
        <w:t xml:space="preserve">are </w:t>
      </w:r>
      <w:r>
        <w:rPr>
          <w:rFonts w:ascii="Calibri" w:eastAsia="Calibri" w:hAnsi="Calibri" w:cs="Calibri"/>
          <w:bCs/>
          <w:sz w:val="24"/>
          <w:szCs w:val="24"/>
        </w:rPr>
        <w:t>currently 10 responses</w:t>
      </w:r>
      <w:r w:rsidR="00053912">
        <w:rPr>
          <w:rFonts w:ascii="Calibri" w:eastAsia="Calibri" w:hAnsi="Calibri" w:cs="Calibri"/>
          <w:bCs/>
          <w:sz w:val="24"/>
          <w:szCs w:val="24"/>
        </w:rPr>
        <w:t xml:space="preserve"> to the survey</w:t>
      </w:r>
      <w:r>
        <w:rPr>
          <w:rFonts w:ascii="Calibri" w:eastAsia="Calibri" w:hAnsi="Calibri" w:cs="Calibri"/>
          <w:bCs/>
          <w:sz w:val="24"/>
          <w:szCs w:val="24"/>
        </w:rPr>
        <w:t xml:space="preserve">, which have all been </w:t>
      </w:r>
      <w:proofErr w:type="gramStart"/>
      <w:r>
        <w:rPr>
          <w:rFonts w:ascii="Calibri" w:eastAsia="Calibri" w:hAnsi="Calibri" w:cs="Calibri"/>
          <w:bCs/>
          <w:sz w:val="24"/>
          <w:szCs w:val="24"/>
        </w:rPr>
        <w:t>very supportive</w:t>
      </w:r>
      <w:proofErr w:type="gramEnd"/>
      <w:r>
        <w:rPr>
          <w:rFonts w:ascii="Calibri" w:eastAsia="Calibri" w:hAnsi="Calibri" w:cs="Calibri"/>
          <w:bCs/>
          <w:sz w:val="24"/>
          <w:szCs w:val="24"/>
        </w:rPr>
        <w:t xml:space="preserve"> of </w:t>
      </w:r>
      <w:r w:rsidR="00053912">
        <w:rPr>
          <w:rFonts w:ascii="Calibri" w:eastAsia="Calibri" w:hAnsi="Calibri" w:cs="Calibri"/>
          <w:bCs/>
          <w:sz w:val="24"/>
          <w:szCs w:val="24"/>
        </w:rPr>
        <w:t xml:space="preserve">our </w:t>
      </w:r>
      <w:r>
        <w:rPr>
          <w:rFonts w:ascii="Calibri" w:eastAsia="Calibri" w:hAnsi="Calibri" w:cs="Calibri"/>
          <w:bCs/>
          <w:sz w:val="24"/>
          <w:szCs w:val="24"/>
        </w:rPr>
        <w:t>proposal</w:t>
      </w:r>
      <w:r w:rsidR="00053912">
        <w:rPr>
          <w:rFonts w:ascii="Calibri" w:eastAsia="Calibri" w:hAnsi="Calibri" w:cs="Calibri"/>
          <w:bCs/>
          <w:sz w:val="24"/>
          <w:szCs w:val="24"/>
        </w:rPr>
        <w:t xml:space="preserve">s </w:t>
      </w:r>
      <w:r>
        <w:rPr>
          <w:rFonts w:ascii="Calibri" w:eastAsia="Calibri" w:hAnsi="Calibri" w:cs="Calibri"/>
          <w:bCs/>
          <w:sz w:val="24"/>
          <w:szCs w:val="24"/>
        </w:rPr>
        <w:t>so far. Challenges to trainers have been increasing and one of the reason</w:t>
      </w:r>
      <w:r w:rsidR="00053912">
        <w:rPr>
          <w:rFonts w:ascii="Calibri" w:eastAsia="Calibri" w:hAnsi="Calibri" w:cs="Calibri"/>
          <w:bCs/>
          <w:sz w:val="24"/>
          <w:szCs w:val="24"/>
        </w:rPr>
        <w:t>s</w:t>
      </w:r>
      <w:r>
        <w:rPr>
          <w:rFonts w:ascii="Calibri" w:eastAsia="Calibri" w:hAnsi="Calibri" w:cs="Calibri"/>
          <w:bCs/>
          <w:sz w:val="24"/>
          <w:szCs w:val="24"/>
        </w:rPr>
        <w:t xml:space="preserve"> for that is diversity amongst students</w:t>
      </w:r>
      <w:r w:rsidR="00CD38D2">
        <w:rPr>
          <w:rFonts w:ascii="Calibri" w:eastAsia="Calibri" w:hAnsi="Calibri" w:cs="Calibri"/>
          <w:bCs/>
          <w:sz w:val="24"/>
          <w:szCs w:val="24"/>
        </w:rPr>
        <w:t xml:space="preserve"> </w:t>
      </w:r>
      <w:r w:rsidR="00053912">
        <w:rPr>
          <w:rFonts w:ascii="Calibri" w:eastAsia="Calibri" w:hAnsi="Calibri" w:cs="Calibri"/>
          <w:bCs/>
          <w:sz w:val="24"/>
          <w:szCs w:val="24"/>
        </w:rPr>
        <w:t xml:space="preserve">on our validated courses. </w:t>
      </w:r>
      <w:proofErr w:type="gramStart"/>
      <w:r w:rsidR="00053912">
        <w:rPr>
          <w:rFonts w:ascii="Calibri" w:eastAsia="Calibri" w:hAnsi="Calibri" w:cs="Calibri"/>
          <w:bCs/>
          <w:sz w:val="24"/>
          <w:szCs w:val="24"/>
        </w:rPr>
        <w:t>So</w:t>
      </w:r>
      <w:proofErr w:type="gramEnd"/>
      <w:r w:rsidR="00053912">
        <w:rPr>
          <w:rFonts w:ascii="Calibri" w:eastAsia="Calibri" w:hAnsi="Calibri" w:cs="Calibri"/>
          <w:bCs/>
          <w:sz w:val="24"/>
          <w:szCs w:val="24"/>
        </w:rPr>
        <w:t xml:space="preserve">, </w:t>
      </w:r>
      <w:r w:rsidR="00CD38D2">
        <w:rPr>
          <w:rFonts w:ascii="Calibri" w:eastAsia="Calibri" w:hAnsi="Calibri" w:cs="Calibri"/>
          <w:bCs/>
          <w:sz w:val="24"/>
          <w:szCs w:val="24"/>
        </w:rPr>
        <w:t xml:space="preserve">we are looking at ways </w:t>
      </w:r>
      <w:r w:rsidR="00053912">
        <w:rPr>
          <w:rFonts w:ascii="Calibri" w:eastAsia="Calibri" w:hAnsi="Calibri" w:cs="Calibri"/>
          <w:bCs/>
          <w:sz w:val="24"/>
          <w:szCs w:val="24"/>
        </w:rPr>
        <w:t xml:space="preserve">to support our </w:t>
      </w:r>
      <w:r w:rsidR="00CD38D2">
        <w:rPr>
          <w:rFonts w:ascii="Calibri" w:eastAsia="Calibri" w:hAnsi="Calibri" w:cs="Calibri"/>
          <w:bCs/>
          <w:sz w:val="24"/>
          <w:szCs w:val="24"/>
        </w:rPr>
        <w:t xml:space="preserve">trainers </w:t>
      </w:r>
      <w:r w:rsidR="00053912">
        <w:rPr>
          <w:rFonts w:ascii="Calibri" w:eastAsia="Calibri" w:hAnsi="Calibri" w:cs="Calibri"/>
          <w:bCs/>
          <w:sz w:val="24"/>
          <w:szCs w:val="24"/>
        </w:rPr>
        <w:t>so that they can deliver a quality experience of training to their students.</w:t>
      </w:r>
      <w:r w:rsidR="00CD38D2">
        <w:rPr>
          <w:rFonts w:ascii="Calibri" w:eastAsia="Calibri" w:hAnsi="Calibri" w:cs="Calibri"/>
          <w:bCs/>
          <w:sz w:val="24"/>
          <w:szCs w:val="24"/>
        </w:rPr>
        <w:t xml:space="preserve"> </w:t>
      </w:r>
    </w:p>
    <w:p w14:paraId="41E4A5C8" w14:textId="7BB8CD28" w:rsidR="00B852F3" w:rsidRDefault="00B852F3" w:rsidP="00E657D4">
      <w:pPr>
        <w:spacing w:after="0"/>
        <w:rPr>
          <w:rFonts w:ascii="Calibri" w:eastAsia="Calibri" w:hAnsi="Calibri" w:cs="Calibri"/>
          <w:bCs/>
          <w:sz w:val="24"/>
          <w:szCs w:val="24"/>
        </w:rPr>
      </w:pPr>
    </w:p>
    <w:p w14:paraId="7BA3801F" w14:textId="4A772A8F" w:rsidR="00B852F3" w:rsidRDefault="00B852F3" w:rsidP="00E657D4">
      <w:pPr>
        <w:spacing w:after="0"/>
        <w:rPr>
          <w:rFonts w:ascii="Calibri" w:eastAsia="Calibri" w:hAnsi="Calibri" w:cs="Calibri"/>
          <w:bCs/>
          <w:sz w:val="24"/>
          <w:szCs w:val="24"/>
        </w:rPr>
      </w:pPr>
    </w:p>
    <w:p w14:paraId="58A88F2F" w14:textId="5589D2BE" w:rsidR="00B852F3" w:rsidRDefault="00B852F3" w:rsidP="00E657D4">
      <w:pPr>
        <w:spacing w:after="0"/>
        <w:rPr>
          <w:rFonts w:ascii="Calibri" w:eastAsia="Calibri" w:hAnsi="Calibri" w:cs="Calibri"/>
          <w:bCs/>
          <w:sz w:val="24"/>
          <w:szCs w:val="24"/>
        </w:rPr>
      </w:pPr>
    </w:p>
    <w:p w14:paraId="5E40FF91" w14:textId="5078F54B" w:rsidR="00B852F3" w:rsidRDefault="00B852F3" w:rsidP="00E657D4">
      <w:pPr>
        <w:spacing w:after="0"/>
        <w:rPr>
          <w:rFonts w:ascii="Calibri" w:eastAsia="Calibri" w:hAnsi="Calibri" w:cs="Calibri"/>
          <w:bCs/>
          <w:sz w:val="24"/>
          <w:szCs w:val="24"/>
        </w:rPr>
      </w:pPr>
    </w:p>
    <w:p w14:paraId="01969F55" w14:textId="77777777" w:rsidR="00467AF3" w:rsidRPr="000547A8" w:rsidRDefault="00467AF3" w:rsidP="00467AF3">
      <w:pPr>
        <w:rPr>
          <w:rFonts w:cstheme="minorHAnsi"/>
          <w:b/>
          <w:i/>
          <w:iCs/>
          <w:sz w:val="24"/>
          <w:szCs w:val="24"/>
        </w:rPr>
      </w:pPr>
      <w:r w:rsidRPr="00A231B9">
        <w:rPr>
          <w:rFonts w:cstheme="minorHAnsi"/>
          <w:b/>
          <w:i/>
          <w:iCs/>
          <w:sz w:val="24"/>
          <w:szCs w:val="24"/>
        </w:rPr>
        <w:t>Informing and Influencing Policy Making</w:t>
      </w:r>
      <w:r>
        <w:rPr>
          <w:rFonts w:cstheme="minorHAnsi"/>
          <w:b/>
          <w:i/>
          <w:iCs/>
          <w:sz w:val="24"/>
          <w:szCs w:val="24"/>
        </w:rPr>
        <w:t>:</w:t>
      </w:r>
    </w:p>
    <w:p w14:paraId="14C69D16" w14:textId="77777777" w:rsidR="006E626E" w:rsidRDefault="006E626E" w:rsidP="00E657D4">
      <w:pPr>
        <w:spacing w:after="0"/>
        <w:rPr>
          <w:rFonts w:ascii="Calibri" w:eastAsia="Calibri" w:hAnsi="Calibri" w:cs="Calibri"/>
          <w:b/>
          <w:bCs/>
          <w:sz w:val="24"/>
          <w:szCs w:val="24"/>
        </w:rPr>
      </w:pPr>
    </w:p>
    <w:p w14:paraId="378446BE" w14:textId="2366680B" w:rsidR="00727A23" w:rsidRPr="00467AF3" w:rsidRDefault="00727A23" w:rsidP="00467AF3">
      <w:pPr>
        <w:spacing w:after="0"/>
        <w:rPr>
          <w:rFonts w:cstheme="minorHAnsi"/>
          <w:iCs/>
          <w:sz w:val="24"/>
          <w:szCs w:val="24"/>
        </w:rPr>
      </w:pPr>
      <w:r>
        <w:rPr>
          <w:rFonts w:ascii="Calibri" w:eastAsia="Calibri" w:hAnsi="Calibri" w:cs="Calibri"/>
          <w:b/>
          <w:bCs/>
          <w:sz w:val="24"/>
          <w:szCs w:val="24"/>
        </w:rPr>
        <w:t xml:space="preserve">5.12 </w:t>
      </w:r>
      <w:r w:rsidR="00467AF3" w:rsidRPr="00467AF3">
        <w:rPr>
          <w:rFonts w:cstheme="minorHAnsi"/>
          <w:b/>
          <w:iCs/>
          <w:sz w:val="24"/>
          <w:szCs w:val="24"/>
        </w:rPr>
        <w:t>Scottish Government Student Mental Health &amp; Wellbeing Group</w:t>
      </w:r>
    </w:p>
    <w:p w14:paraId="2C091CDF" w14:textId="77777777" w:rsidR="00E82054" w:rsidRPr="00A92806"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45D60966" w14:textId="727DF623" w:rsidR="00727A23" w:rsidRPr="006E626E" w:rsidRDefault="00727A23" w:rsidP="00727A23">
      <w:pPr>
        <w:spacing w:after="0"/>
        <w:rPr>
          <w:rFonts w:ascii="Calibri" w:eastAsia="Calibri" w:hAnsi="Calibri" w:cs="Calibri"/>
          <w:bCs/>
          <w:sz w:val="24"/>
          <w:szCs w:val="24"/>
        </w:rPr>
      </w:pPr>
    </w:p>
    <w:p w14:paraId="1803B3DE" w14:textId="74C5903A" w:rsidR="00A50EA4" w:rsidRPr="001A7BB7" w:rsidRDefault="001A7BB7" w:rsidP="00727A23">
      <w:pPr>
        <w:spacing w:after="0"/>
        <w:rPr>
          <w:rFonts w:cstheme="minorHAnsi"/>
          <w:iCs/>
          <w:sz w:val="24"/>
          <w:szCs w:val="24"/>
        </w:rPr>
      </w:pPr>
      <w:r w:rsidRPr="001A7BB7">
        <w:rPr>
          <w:rFonts w:ascii="Calibri" w:eastAsia="Calibri" w:hAnsi="Calibri" w:cs="Calibri"/>
          <w:bCs/>
          <w:sz w:val="24"/>
          <w:szCs w:val="24"/>
        </w:rPr>
        <w:t>JW finds it disappointing</w:t>
      </w:r>
      <w:r w:rsidR="0008563A">
        <w:rPr>
          <w:rFonts w:ascii="Calibri" w:eastAsia="Calibri" w:hAnsi="Calibri" w:cs="Calibri"/>
          <w:bCs/>
          <w:sz w:val="24"/>
          <w:szCs w:val="24"/>
        </w:rPr>
        <w:t>, as reported in the above information,</w:t>
      </w:r>
      <w:r w:rsidRPr="001A7BB7">
        <w:rPr>
          <w:rFonts w:ascii="Calibri" w:eastAsia="Calibri" w:hAnsi="Calibri" w:cs="Calibri"/>
          <w:bCs/>
          <w:sz w:val="24"/>
          <w:szCs w:val="24"/>
        </w:rPr>
        <w:t xml:space="preserve"> that </w:t>
      </w:r>
      <w:r w:rsidRPr="001A7BB7">
        <w:rPr>
          <w:color w:val="000000"/>
          <w:sz w:val="24"/>
          <w:szCs w:val="24"/>
        </w:rPr>
        <w:t xml:space="preserve">the Scottish Government Minister for Higher and Further Education, Graeme </w:t>
      </w:r>
      <w:proofErr w:type="spellStart"/>
      <w:r w:rsidRPr="001A7BB7">
        <w:rPr>
          <w:color w:val="000000"/>
          <w:sz w:val="24"/>
          <w:szCs w:val="24"/>
        </w:rPr>
        <w:t>Dey</w:t>
      </w:r>
      <w:proofErr w:type="spellEnd"/>
      <w:r w:rsidRPr="001A7BB7">
        <w:rPr>
          <w:color w:val="000000"/>
          <w:sz w:val="24"/>
          <w:szCs w:val="24"/>
        </w:rPr>
        <w:t xml:space="preserve"> MSP, informed COSCA as a member of the above Group that he has decided to conclude the </w:t>
      </w:r>
      <w:r w:rsidRPr="001A7BB7">
        <w:rPr>
          <w:rFonts w:cstheme="minorHAnsi"/>
          <w:iCs/>
          <w:sz w:val="24"/>
          <w:szCs w:val="24"/>
        </w:rPr>
        <w:t xml:space="preserve">Scottish Government Student Mental Health &amp; Wellbeing Group. </w:t>
      </w:r>
    </w:p>
    <w:p w14:paraId="7F91449A" w14:textId="0301C0F5" w:rsidR="001A7BB7" w:rsidRDefault="001A7BB7" w:rsidP="00727A23">
      <w:pPr>
        <w:spacing w:after="0"/>
        <w:rPr>
          <w:rFonts w:cstheme="minorHAnsi"/>
          <w:iCs/>
          <w:sz w:val="24"/>
          <w:szCs w:val="24"/>
        </w:rPr>
      </w:pPr>
    </w:p>
    <w:p w14:paraId="38E645F0" w14:textId="6E36E4EC" w:rsidR="00A50EA4" w:rsidRPr="001A7BB7" w:rsidRDefault="001A7BB7" w:rsidP="00727A23">
      <w:pPr>
        <w:spacing w:after="0"/>
        <w:rPr>
          <w:rFonts w:ascii="Calibri" w:eastAsia="Calibri" w:hAnsi="Calibri" w:cs="Calibri"/>
          <w:bCs/>
          <w:sz w:val="24"/>
          <w:szCs w:val="24"/>
        </w:rPr>
      </w:pPr>
      <w:r>
        <w:rPr>
          <w:rFonts w:ascii="Calibri" w:eastAsia="Calibri" w:hAnsi="Calibri" w:cs="Calibri"/>
          <w:bCs/>
          <w:sz w:val="24"/>
          <w:szCs w:val="24"/>
        </w:rPr>
        <w:t>BM added that not having this group does take away a focus to Ministers that counselling is important</w:t>
      </w:r>
      <w:r w:rsidR="0008563A">
        <w:rPr>
          <w:rFonts w:ascii="Calibri" w:eastAsia="Calibri" w:hAnsi="Calibri" w:cs="Calibri"/>
          <w:bCs/>
          <w:sz w:val="24"/>
          <w:szCs w:val="24"/>
        </w:rPr>
        <w:t xml:space="preserve">, </w:t>
      </w:r>
      <w:r>
        <w:rPr>
          <w:rFonts w:ascii="Calibri" w:eastAsia="Calibri" w:hAnsi="Calibri" w:cs="Calibri"/>
          <w:bCs/>
          <w:sz w:val="24"/>
          <w:szCs w:val="24"/>
        </w:rPr>
        <w:t xml:space="preserve"> but there is a</w:t>
      </w:r>
      <w:r w:rsidR="0008563A">
        <w:rPr>
          <w:rFonts w:ascii="Calibri" w:eastAsia="Calibri" w:hAnsi="Calibri" w:cs="Calibri"/>
          <w:bCs/>
          <w:sz w:val="24"/>
          <w:szCs w:val="24"/>
        </w:rPr>
        <w:t xml:space="preserve"> Student Mental Health and Wellbeing </w:t>
      </w:r>
      <w:r>
        <w:rPr>
          <w:rFonts w:ascii="Calibri" w:eastAsia="Calibri" w:hAnsi="Calibri" w:cs="Calibri"/>
          <w:bCs/>
          <w:sz w:val="24"/>
          <w:szCs w:val="24"/>
        </w:rPr>
        <w:t xml:space="preserve">Action </w:t>
      </w:r>
      <w:r w:rsidR="0008563A">
        <w:rPr>
          <w:rFonts w:ascii="Calibri" w:eastAsia="Calibri" w:hAnsi="Calibri" w:cs="Calibri"/>
          <w:bCs/>
          <w:sz w:val="24"/>
          <w:szCs w:val="24"/>
        </w:rPr>
        <w:t xml:space="preserve">Plan </w:t>
      </w:r>
      <w:r>
        <w:rPr>
          <w:rFonts w:ascii="Calibri" w:eastAsia="Calibri" w:hAnsi="Calibri" w:cs="Calibri"/>
          <w:bCs/>
          <w:sz w:val="24"/>
          <w:szCs w:val="24"/>
        </w:rPr>
        <w:t>in place</w:t>
      </w:r>
      <w:r w:rsidR="0008563A">
        <w:rPr>
          <w:rFonts w:ascii="Calibri" w:eastAsia="Calibri" w:hAnsi="Calibri" w:cs="Calibri"/>
          <w:bCs/>
          <w:sz w:val="24"/>
          <w:szCs w:val="24"/>
        </w:rPr>
        <w:t xml:space="preserve"> that will be monitored by civil servants that should hopefully promote the provision of counselling as a positive support for students when they need it</w:t>
      </w:r>
      <w:r>
        <w:rPr>
          <w:rFonts w:ascii="Calibri" w:eastAsia="Calibri" w:hAnsi="Calibri" w:cs="Calibri"/>
          <w:bCs/>
          <w:sz w:val="24"/>
          <w:szCs w:val="24"/>
        </w:rPr>
        <w:t>.</w:t>
      </w:r>
    </w:p>
    <w:p w14:paraId="61D52C00" w14:textId="77777777" w:rsidR="00A50EA4" w:rsidRDefault="00A50EA4" w:rsidP="00727A23">
      <w:pPr>
        <w:spacing w:after="0"/>
        <w:rPr>
          <w:rFonts w:ascii="Calibri" w:eastAsia="Calibri" w:hAnsi="Calibri" w:cs="Calibri"/>
          <w:b/>
          <w:bCs/>
          <w:sz w:val="24"/>
          <w:szCs w:val="24"/>
        </w:rPr>
      </w:pPr>
    </w:p>
    <w:p w14:paraId="1F17655D" w14:textId="4987A08E" w:rsidR="00E84AD8" w:rsidRDefault="00E84AD8" w:rsidP="00727A23">
      <w:pPr>
        <w:spacing w:after="0"/>
        <w:rPr>
          <w:rFonts w:ascii="Calibri" w:eastAsia="Calibri" w:hAnsi="Calibri" w:cs="Calibri"/>
          <w:b/>
          <w:bCs/>
          <w:sz w:val="24"/>
          <w:szCs w:val="24"/>
        </w:rPr>
      </w:pPr>
    </w:p>
    <w:p w14:paraId="1A4E7A79" w14:textId="0424DD28"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 CONSENT AGENDA ITEMS </w:t>
      </w:r>
    </w:p>
    <w:p w14:paraId="0F956D79" w14:textId="77777777" w:rsidR="00727A23" w:rsidRDefault="00727A23" w:rsidP="00727A23">
      <w:pPr>
        <w:spacing w:after="0"/>
        <w:rPr>
          <w:rFonts w:ascii="Calibri" w:eastAsia="Calibri" w:hAnsi="Calibri" w:cs="Calibri"/>
          <w:b/>
          <w:bCs/>
          <w:sz w:val="24"/>
          <w:szCs w:val="24"/>
        </w:rPr>
      </w:pPr>
    </w:p>
    <w:p w14:paraId="6D58005A" w14:textId="73A03BBD" w:rsidR="00727A23" w:rsidRPr="00727A23" w:rsidRDefault="00727A23" w:rsidP="00727A23">
      <w:pPr>
        <w:spacing w:after="0"/>
        <w:rPr>
          <w:rFonts w:ascii="Calibri" w:eastAsia="Calibri" w:hAnsi="Calibri" w:cs="Calibri"/>
          <w:b/>
          <w:bCs/>
          <w:sz w:val="24"/>
          <w:szCs w:val="24"/>
        </w:rPr>
      </w:pPr>
      <w:r w:rsidRPr="00727A23">
        <w:rPr>
          <w:rFonts w:ascii="Calibri" w:eastAsia="Calibri" w:hAnsi="Calibri" w:cs="Calibri"/>
          <w:b/>
          <w:bCs/>
          <w:i/>
          <w:iCs/>
          <w:sz w:val="24"/>
          <w:szCs w:val="24"/>
        </w:rPr>
        <w:t>Developing, Communicating and Marketing COSCA:</w:t>
      </w:r>
      <w:r w:rsidRPr="00727A23">
        <w:rPr>
          <w:rFonts w:ascii="Calibri" w:eastAsia="Calibri" w:hAnsi="Calibri" w:cs="Calibri"/>
          <w:b/>
          <w:bCs/>
          <w:sz w:val="24"/>
          <w:szCs w:val="24"/>
        </w:rPr>
        <w:t> </w:t>
      </w:r>
    </w:p>
    <w:p w14:paraId="61C92AC5" w14:textId="726BB6B1"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p>
    <w:p w14:paraId="0D522FFE" w14:textId="1F3D77ED"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6.1 Financial Report to </w:t>
      </w:r>
      <w:r w:rsidR="00467AF3">
        <w:rPr>
          <w:rFonts w:ascii="Calibri" w:eastAsia="Calibri" w:hAnsi="Calibri" w:cs="Calibri"/>
          <w:b/>
          <w:bCs/>
          <w:sz w:val="24"/>
          <w:szCs w:val="24"/>
        </w:rPr>
        <w:t>December</w:t>
      </w:r>
      <w:r>
        <w:rPr>
          <w:rFonts w:ascii="Calibri" w:eastAsia="Calibri" w:hAnsi="Calibri" w:cs="Calibri"/>
          <w:b/>
          <w:bCs/>
          <w:sz w:val="24"/>
          <w:szCs w:val="24"/>
        </w:rPr>
        <w:t xml:space="preserve"> 2024</w:t>
      </w:r>
    </w:p>
    <w:p w14:paraId="0E1E3F4F"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0C3195A3" w14:textId="01E7B9EE" w:rsidR="00F45B0A" w:rsidRDefault="00F45B0A" w:rsidP="00E657D4">
      <w:pPr>
        <w:spacing w:after="0"/>
        <w:rPr>
          <w:rFonts w:ascii="Calibri" w:eastAsia="Calibri" w:hAnsi="Calibri" w:cs="Calibri"/>
          <w:bCs/>
          <w:sz w:val="24"/>
          <w:szCs w:val="24"/>
        </w:rPr>
      </w:pPr>
    </w:p>
    <w:p w14:paraId="383512BC" w14:textId="32597BAC" w:rsidR="00A2728E" w:rsidRDefault="00A2728E" w:rsidP="00E657D4">
      <w:pPr>
        <w:spacing w:after="0"/>
        <w:rPr>
          <w:rFonts w:ascii="Calibri" w:eastAsia="Calibri" w:hAnsi="Calibri" w:cs="Calibri"/>
          <w:bCs/>
          <w:sz w:val="24"/>
          <w:szCs w:val="24"/>
        </w:rPr>
      </w:pPr>
      <w:r>
        <w:rPr>
          <w:rFonts w:ascii="Calibri" w:eastAsia="Calibri" w:hAnsi="Calibri" w:cs="Calibri"/>
          <w:bCs/>
          <w:sz w:val="24"/>
          <w:szCs w:val="24"/>
        </w:rPr>
        <w:t>JW thank</w:t>
      </w:r>
      <w:r w:rsidR="00BC6CBE">
        <w:rPr>
          <w:rFonts w:ascii="Calibri" w:eastAsia="Calibri" w:hAnsi="Calibri" w:cs="Calibri"/>
          <w:bCs/>
          <w:sz w:val="24"/>
          <w:szCs w:val="24"/>
        </w:rPr>
        <w:t>ed</w:t>
      </w:r>
      <w:r>
        <w:rPr>
          <w:rFonts w:ascii="Calibri" w:eastAsia="Calibri" w:hAnsi="Calibri" w:cs="Calibri"/>
          <w:bCs/>
          <w:sz w:val="24"/>
          <w:szCs w:val="24"/>
        </w:rPr>
        <w:t xml:space="preserve"> TH for the report.</w:t>
      </w:r>
    </w:p>
    <w:p w14:paraId="203219C6" w14:textId="3D138766" w:rsidR="00A2728E" w:rsidRDefault="00A2728E" w:rsidP="00E657D4">
      <w:pPr>
        <w:spacing w:after="0"/>
        <w:rPr>
          <w:rFonts w:ascii="Calibri" w:eastAsia="Calibri" w:hAnsi="Calibri" w:cs="Calibri"/>
          <w:bCs/>
          <w:sz w:val="24"/>
          <w:szCs w:val="24"/>
        </w:rPr>
      </w:pPr>
    </w:p>
    <w:p w14:paraId="313E3AAC" w14:textId="649414CD" w:rsidR="00A2728E" w:rsidRDefault="00BC6CBE" w:rsidP="00E657D4">
      <w:pPr>
        <w:spacing w:after="0"/>
        <w:rPr>
          <w:rFonts w:ascii="Calibri" w:eastAsia="Calibri" w:hAnsi="Calibri" w:cs="Calibri"/>
          <w:bCs/>
          <w:sz w:val="24"/>
          <w:szCs w:val="24"/>
        </w:rPr>
      </w:pPr>
      <w:r>
        <w:rPr>
          <w:rFonts w:ascii="Calibri" w:eastAsia="Calibri" w:hAnsi="Calibri" w:cs="Calibri"/>
          <w:bCs/>
          <w:sz w:val="24"/>
          <w:szCs w:val="24"/>
        </w:rPr>
        <w:t xml:space="preserve">BM highlighted the increase in the remuneration was because of the back payment </w:t>
      </w:r>
      <w:r w:rsidR="001A3A4A">
        <w:rPr>
          <w:rFonts w:ascii="Calibri" w:eastAsia="Calibri" w:hAnsi="Calibri" w:cs="Calibri"/>
          <w:bCs/>
          <w:sz w:val="24"/>
          <w:szCs w:val="24"/>
        </w:rPr>
        <w:t xml:space="preserve">of salaries made </w:t>
      </w:r>
      <w:r>
        <w:rPr>
          <w:rFonts w:ascii="Calibri" w:eastAsia="Calibri" w:hAnsi="Calibri" w:cs="Calibri"/>
          <w:bCs/>
          <w:sz w:val="24"/>
          <w:szCs w:val="24"/>
        </w:rPr>
        <w:t>in the last quarter</w:t>
      </w:r>
      <w:r w:rsidR="001A3A4A">
        <w:rPr>
          <w:rFonts w:ascii="Calibri" w:eastAsia="Calibri" w:hAnsi="Calibri" w:cs="Calibri"/>
          <w:bCs/>
          <w:sz w:val="24"/>
          <w:szCs w:val="24"/>
        </w:rPr>
        <w:t>, which was budgeted for. Regarding the recent increase to Employers National Insurance, COSCA</w:t>
      </w:r>
      <w:r w:rsidR="003946D6">
        <w:rPr>
          <w:rFonts w:ascii="Calibri" w:eastAsia="Calibri" w:hAnsi="Calibri" w:cs="Calibri"/>
          <w:bCs/>
          <w:sz w:val="24"/>
          <w:szCs w:val="24"/>
        </w:rPr>
        <w:t xml:space="preserve"> should benefit from this, because we will get an extra five thousand </w:t>
      </w:r>
      <w:r w:rsidR="00784551">
        <w:rPr>
          <w:rFonts w:ascii="Calibri" w:eastAsia="Calibri" w:hAnsi="Calibri" w:cs="Calibri"/>
          <w:bCs/>
          <w:sz w:val="24"/>
          <w:szCs w:val="24"/>
        </w:rPr>
        <w:t>pounds, which</w:t>
      </w:r>
      <w:r w:rsidR="003946D6">
        <w:rPr>
          <w:rFonts w:ascii="Calibri" w:eastAsia="Calibri" w:hAnsi="Calibri" w:cs="Calibri"/>
          <w:bCs/>
          <w:sz w:val="24"/>
          <w:szCs w:val="24"/>
        </w:rPr>
        <w:t xml:space="preserve"> should cover the increase</w:t>
      </w:r>
      <w:r w:rsidR="001A3A4A">
        <w:rPr>
          <w:rFonts w:ascii="Calibri" w:eastAsia="Calibri" w:hAnsi="Calibri" w:cs="Calibri"/>
          <w:bCs/>
          <w:sz w:val="24"/>
          <w:szCs w:val="24"/>
        </w:rPr>
        <w:t>d</w:t>
      </w:r>
      <w:r w:rsidR="003946D6">
        <w:rPr>
          <w:rFonts w:ascii="Calibri" w:eastAsia="Calibri" w:hAnsi="Calibri" w:cs="Calibri"/>
          <w:bCs/>
          <w:sz w:val="24"/>
          <w:szCs w:val="24"/>
        </w:rPr>
        <w:t xml:space="preserve"> costs we have</w:t>
      </w:r>
      <w:r w:rsidR="001A3A4A">
        <w:rPr>
          <w:rFonts w:ascii="Calibri" w:eastAsia="Calibri" w:hAnsi="Calibri" w:cs="Calibri"/>
          <w:bCs/>
          <w:sz w:val="24"/>
          <w:szCs w:val="24"/>
        </w:rPr>
        <w:t xml:space="preserve"> in relation to it.</w:t>
      </w:r>
    </w:p>
    <w:p w14:paraId="596279AB" w14:textId="31E285E4" w:rsidR="00A74943" w:rsidRDefault="00A74943" w:rsidP="00E657D4">
      <w:pPr>
        <w:spacing w:after="0"/>
        <w:rPr>
          <w:rFonts w:ascii="Calibri" w:eastAsia="Calibri" w:hAnsi="Calibri" w:cs="Calibri"/>
          <w:bCs/>
          <w:sz w:val="24"/>
          <w:szCs w:val="24"/>
        </w:rPr>
      </w:pPr>
    </w:p>
    <w:p w14:paraId="5A373D77" w14:textId="53F303DA" w:rsidR="00A74943" w:rsidRDefault="00A74943" w:rsidP="00E657D4">
      <w:pPr>
        <w:spacing w:after="0"/>
        <w:rPr>
          <w:rFonts w:ascii="Calibri" w:eastAsia="Calibri" w:hAnsi="Calibri" w:cs="Calibri"/>
          <w:bCs/>
          <w:sz w:val="24"/>
          <w:szCs w:val="24"/>
        </w:rPr>
      </w:pPr>
      <w:r>
        <w:rPr>
          <w:rFonts w:ascii="Calibri" w:eastAsia="Calibri" w:hAnsi="Calibri" w:cs="Calibri"/>
          <w:bCs/>
          <w:sz w:val="24"/>
          <w:szCs w:val="24"/>
        </w:rPr>
        <w:t>BM added</w:t>
      </w:r>
      <w:r w:rsidR="001A3A4A">
        <w:rPr>
          <w:rFonts w:ascii="Calibri" w:eastAsia="Calibri" w:hAnsi="Calibri" w:cs="Calibri"/>
          <w:bCs/>
          <w:sz w:val="24"/>
          <w:szCs w:val="24"/>
        </w:rPr>
        <w:t xml:space="preserve"> that</w:t>
      </w:r>
      <w:r>
        <w:rPr>
          <w:rFonts w:ascii="Calibri" w:eastAsia="Calibri" w:hAnsi="Calibri" w:cs="Calibri"/>
          <w:bCs/>
          <w:sz w:val="24"/>
          <w:szCs w:val="24"/>
        </w:rPr>
        <w:t xml:space="preserve"> </w:t>
      </w:r>
      <w:proofErr w:type="gramStart"/>
      <w:r>
        <w:rPr>
          <w:rFonts w:ascii="Calibri" w:eastAsia="Calibri" w:hAnsi="Calibri" w:cs="Calibri"/>
          <w:bCs/>
          <w:sz w:val="24"/>
          <w:szCs w:val="24"/>
        </w:rPr>
        <w:t>the</w:t>
      </w:r>
      <w:r w:rsidR="001A3A4A">
        <w:rPr>
          <w:rFonts w:ascii="Calibri" w:eastAsia="Calibri" w:hAnsi="Calibri" w:cs="Calibri"/>
          <w:bCs/>
          <w:sz w:val="24"/>
          <w:szCs w:val="24"/>
        </w:rPr>
        <w:t xml:space="preserve"> spend</w:t>
      </w:r>
      <w:proofErr w:type="gramEnd"/>
      <w:r w:rsidR="001A3A4A">
        <w:rPr>
          <w:rFonts w:ascii="Calibri" w:eastAsia="Calibri" w:hAnsi="Calibri" w:cs="Calibri"/>
          <w:bCs/>
          <w:sz w:val="24"/>
          <w:szCs w:val="24"/>
        </w:rPr>
        <w:t xml:space="preserve"> on</w:t>
      </w:r>
      <w:r>
        <w:rPr>
          <w:rFonts w:ascii="Calibri" w:eastAsia="Calibri" w:hAnsi="Calibri" w:cs="Calibri"/>
          <w:bCs/>
          <w:sz w:val="24"/>
          <w:szCs w:val="24"/>
        </w:rPr>
        <w:t xml:space="preserve"> special projects this year was to cover the costs of the review of the </w:t>
      </w:r>
      <w:r w:rsidR="001A3A4A">
        <w:rPr>
          <w:rFonts w:ascii="Calibri" w:eastAsia="Calibri" w:hAnsi="Calibri" w:cs="Calibri"/>
          <w:bCs/>
          <w:sz w:val="24"/>
          <w:szCs w:val="24"/>
        </w:rPr>
        <w:t xml:space="preserve">COSCA </w:t>
      </w:r>
      <w:r>
        <w:rPr>
          <w:rFonts w:ascii="Calibri" w:eastAsia="Calibri" w:hAnsi="Calibri" w:cs="Calibri"/>
          <w:bCs/>
          <w:sz w:val="24"/>
          <w:szCs w:val="24"/>
        </w:rPr>
        <w:t xml:space="preserve">Counselling Skills </w:t>
      </w:r>
      <w:r w:rsidR="001A3A4A">
        <w:rPr>
          <w:rFonts w:ascii="Calibri" w:eastAsia="Calibri" w:hAnsi="Calibri" w:cs="Calibri"/>
          <w:bCs/>
          <w:sz w:val="24"/>
          <w:szCs w:val="24"/>
        </w:rPr>
        <w:t>C</w:t>
      </w:r>
      <w:r>
        <w:rPr>
          <w:rFonts w:ascii="Calibri" w:eastAsia="Calibri" w:hAnsi="Calibri" w:cs="Calibri"/>
          <w:bCs/>
          <w:sz w:val="24"/>
          <w:szCs w:val="24"/>
        </w:rPr>
        <w:t>ourse which is a</w:t>
      </w:r>
      <w:r w:rsidR="001A3A4A">
        <w:rPr>
          <w:rFonts w:ascii="Calibri" w:eastAsia="Calibri" w:hAnsi="Calibri" w:cs="Calibri"/>
          <w:bCs/>
          <w:sz w:val="24"/>
          <w:szCs w:val="24"/>
        </w:rPr>
        <w:t>n investment going forward.</w:t>
      </w:r>
      <w:r>
        <w:rPr>
          <w:rFonts w:ascii="Calibri" w:eastAsia="Calibri" w:hAnsi="Calibri" w:cs="Calibri"/>
          <w:bCs/>
          <w:sz w:val="24"/>
          <w:szCs w:val="24"/>
        </w:rPr>
        <w:t xml:space="preserve"> </w:t>
      </w:r>
    </w:p>
    <w:p w14:paraId="220C3D57" w14:textId="77777777" w:rsidR="00A2728E" w:rsidRDefault="00A2728E" w:rsidP="00E657D4">
      <w:pPr>
        <w:spacing w:after="0"/>
        <w:rPr>
          <w:rFonts w:ascii="Calibri" w:eastAsia="Calibri" w:hAnsi="Calibri" w:cs="Calibri"/>
          <w:bCs/>
          <w:sz w:val="24"/>
          <w:szCs w:val="24"/>
        </w:rPr>
      </w:pPr>
    </w:p>
    <w:p w14:paraId="54A90595" w14:textId="6E840AF6" w:rsidR="00F45B0A" w:rsidRPr="00835359" w:rsidRDefault="00E82054" w:rsidP="00E657D4">
      <w:pPr>
        <w:spacing w:after="0"/>
        <w:rPr>
          <w:rFonts w:ascii="Calibri" w:eastAsia="Calibri" w:hAnsi="Calibri" w:cs="Calibri"/>
          <w:bCs/>
          <w:sz w:val="24"/>
          <w:szCs w:val="24"/>
        </w:rPr>
      </w:pPr>
      <w:r>
        <w:rPr>
          <w:rFonts w:ascii="Calibri" w:eastAsia="Calibri" w:hAnsi="Calibri" w:cs="Calibri"/>
          <w:bCs/>
          <w:sz w:val="24"/>
          <w:szCs w:val="24"/>
        </w:rPr>
        <w:t>JW</w:t>
      </w:r>
      <w:r w:rsidR="00F45B0A">
        <w:rPr>
          <w:rFonts w:ascii="Calibri" w:eastAsia="Calibri" w:hAnsi="Calibri" w:cs="Calibri"/>
          <w:bCs/>
          <w:sz w:val="24"/>
          <w:szCs w:val="24"/>
        </w:rPr>
        <w:t xml:space="preserve"> asked for the Board</w:t>
      </w:r>
      <w:r w:rsidR="001A3A4A">
        <w:rPr>
          <w:rFonts w:ascii="Calibri" w:eastAsia="Calibri" w:hAnsi="Calibri" w:cs="Calibri"/>
          <w:bCs/>
          <w:sz w:val="24"/>
          <w:szCs w:val="24"/>
        </w:rPr>
        <w:t>’s</w:t>
      </w:r>
      <w:r w:rsidR="00F45B0A">
        <w:rPr>
          <w:rFonts w:ascii="Calibri" w:eastAsia="Calibri" w:hAnsi="Calibri" w:cs="Calibri"/>
          <w:bCs/>
          <w:sz w:val="24"/>
          <w:szCs w:val="24"/>
        </w:rPr>
        <w:t xml:space="preserve"> consent to the report. </w:t>
      </w:r>
    </w:p>
    <w:p w14:paraId="62FD3E0F" w14:textId="77777777" w:rsidR="005763D3" w:rsidRDefault="005763D3" w:rsidP="00E657D4">
      <w:pPr>
        <w:spacing w:after="0"/>
        <w:rPr>
          <w:rFonts w:ascii="Calibri" w:eastAsia="Calibri" w:hAnsi="Calibri" w:cs="Calibri"/>
          <w:b/>
          <w:bCs/>
          <w:sz w:val="24"/>
          <w:szCs w:val="24"/>
        </w:rPr>
      </w:pPr>
    </w:p>
    <w:p w14:paraId="177436D0" w14:textId="4A99FAC3" w:rsidR="00F10BA3" w:rsidRDefault="005763D3" w:rsidP="00E657D4">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r w:rsidR="00A2728E">
        <w:rPr>
          <w:rFonts w:ascii="Calibri" w:eastAsia="Calibri" w:hAnsi="Calibri" w:cs="Calibri"/>
          <w:bCs/>
          <w:sz w:val="24"/>
          <w:szCs w:val="24"/>
        </w:rPr>
        <w:t>.</w:t>
      </w:r>
    </w:p>
    <w:p w14:paraId="2239FCE9" w14:textId="6819A6B5" w:rsidR="00F10BA3" w:rsidRDefault="00F10BA3" w:rsidP="00E657D4">
      <w:pPr>
        <w:spacing w:after="0"/>
        <w:rPr>
          <w:rFonts w:ascii="Calibri" w:eastAsia="Calibri" w:hAnsi="Calibri" w:cs="Calibri"/>
          <w:b/>
          <w:bCs/>
          <w:sz w:val="24"/>
          <w:szCs w:val="24"/>
        </w:rPr>
      </w:pPr>
    </w:p>
    <w:p w14:paraId="52AA1353" w14:textId="14FE354A"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6.2 </w:t>
      </w:r>
      <w:r w:rsidR="00467AF3">
        <w:rPr>
          <w:rFonts w:ascii="Calibri" w:eastAsia="Calibri" w:hAnsi="Calibri" w:cs="Calibri"/>
          <w:b/>
          <w:bCs/>
          <w:sz w:val="24"/>
          <w:szCs w:val="24"/>
        </w:rPr>
        <w:t>Report of the Treasurer to December</w:t>
      </w:r>
      <w:r w:rsidRPr="00727A23">
        <w:rPr>
          <w:rFonts w:ascii="Calibri" w:eastAsia="Calibri" w:hAnsi="Calibri" w:cs="Calibri"/>
          <w:b/>
          <w:bCs/>
          <w:sz w:val="24"/>
          <w:szCs w:val="24"/>
        </w:rPr>
        <w:t xml:space="preserve"> 2024</w:t>
      </w:r>
    </w:p>
    <w:p w14:paraId="2B54CB18"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462150EA" w14:textId="072A03EB" w:rsidR="00835359" w:rsidRDefault="00835359" w:rsidP="00727A23">
      <w:pPr>
        <w:spacing w:after="0"/>
        <w:rPr>
          <w:rFonts w:ascii="Calibri" w:eastAsia="Calibri" w:hAnsi="Calibri" w:cs="Calibri"/>
          <w:b/>
          <w:bCs/>
          <w:sz w:val="24"/>
          <w:szCs w:val="24"/>
        </w:rPr>
      </w:pPr>
    </w:p>
    <w:p w14:paraId="71E4F8DA" w14:textId="49E38AB1" w:rsidR="00835359" w:rsidRDefault="00E82054" w:rsidP="00727A23">
      <w:pPr>
        <w:spacing w:after="0"/>
        <w:rPr>
          <w:rFonts w:ascii="Calibri" w:eastAsia="Calibri" w:hAnsi="Calibri" w:cs="Calibri"/>
          <w:b/>
          <w:bCs/>
          <w:sz w:val="24"/>
          <w:szCs w:val="24"/>
        </w:rPr>
      </w:pPr>
      <w:r>
        <w:rPr>
          <w:rFonts w:ascii="Calibri" w:eastAsia="Calibri" w:hAnsi="Calibri" w:cs="Calibri"/>
          <w:bCs/>
          <w:sz w:val="24"/>
          <w:szCs w:val="24"/>
        </w:rPr>
        <w:t xml:space="preserve">JW </w:t>
      </w:r>
      <w:r w:rsidR="00C14C6D">
        <w:rPr>
          <w:rFonts w:ascii="Calibri" w:eastAsia="Calibri" w:hAnsi="Calibri" w:cs="Calibri"/>
          <w:bCs/>
          <w:sz w:val="24"/>
          <w:szCs w:val="24"/>
        </w:rPr>
        <w:t>asked for the Board consent to the report</w:t>
      </w:r>
      <w:r w:rsidR="00474C65">
        <w:rPr>
          <w:rFonts w:ascii="Calibri" w:eastAsia="Calibri" w:hAnsi="Calibri" w:cs="Calibri"/>
          <w:bCs/>
          <w:sz w:val="24"/>
          <w:szCs w:val="24"/>
        </w:rPr>
        <w:t>.</w:t>
      </w:r>
    </w:p>
    <w:p w14:paraId="64173A2B" w14:textId="77777777" w:rsidR="005763D3" w:rsidRDefault="005763D3" w:rsidP="00727A23">
      <w:pPr>
        <w:spacing w:after="0"/>
        <w:rPr>
          <w:rFonts w:ascii="Calibri" w:eastAsia="Calibri" w:hAnsi="Calibri" w:cs="Calibri"/>
          <w:b/>
          <w:bCs/>
          <w:sz w:val="24"/>
          <w:szCs w:val="24"/>
        </w:rPr>
      </w:pPr>
    </w:p>
    <w:p w14:paraId="19978C7B" w14:textId="6F6CCB93" w:rsidR="008D20FC" w:rsidRPr="001A7BB7" w:rsidRDefault="005763D3" w:rsidP="00727A23">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6E01D08C" w14:textId="77777777" w:rsidR="009D3125" w:rsidRPr="00727A23"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lastRenderedPageBreak/>
        <w:t>7. RISKS</w:t>
      </w:r>
    </w:p>
    <w:p w14:paraId="56AA6CCA" w14:textId="77777777" w:rsidR="009D3125" w:rsidRPr="00E657D4" w:rsidRDefault="009D3125" w:rsidP="009D3125">
      <w:pPr>
        <w:spacing w:after="0"/>
        <w:rPr>
          <w:rFonts w:ascii="Calibri" w:eastAsia="Calibri" w:hAnsi="Calibri" w:cs="Times New Roman"/>
          <w:sz w:val="24"/>
          <w:szCs w:val="24"/>
        </w:rPr>
      </w:pPr>
    </w:p>
    <w:p w14:paraId="631C6ACE" w14:textId="77777777" w:rsidR="009D3125" w:rsidRDefault="009D3125" w:rsidP="009D3125">
      <w:pPr>
        <w:spacing w:after="0"/>
        <w:rPr>
          <w:rFonts w:ascii="Calibri" w:eastAsia="Calibri" w:hAnsi="Calibri" w:cs="Times New Roman"/>
          <w:sz w:val="24"/>
          <w:szCs w:val="24"/>
        </w:rPr>
      </w:pPr>
      <w:r w:rsidRPr="00727A23">
        <w:rPr>
          <w:rFonts w:ascii="Calibri" w:eastAsia="Calibri" w:hAnsi="Calibri" w:cs="Times New Roman"/>
          <w:b/>
          <w:bCs/>
          <w:sz w:val="24"/>
          <w:szCs w:val="24"/>
        </w:rPr>
        <w:t>7.1 Assessment of New Risks to Clients</w:t>
      </w:r>
      <w:r w:rsidRPr="00727A23">
        <w:rPr>
          <w:rFonts w:ascii="Calibri" w:eastAsia="Calibri" w:hAnsi="Calibri" w:cs="Times New Roman"/>
          <w:sz w:val="24"/>
          <w:szCs w:val="24"/>
        </w:rPr>
        <w:t xml:space="preserve"> </w:t>
      </w:r>
    </w:p>
    <w:p w14:paraId="543A507A" w14:textId="28EF361F" w:rsidR="009D3125" w:rsidRDefault="009D3125" w:rsidP="009D3125">
      <w:pPr>
        <w:spacing w:after="0"/>
        <w:rPr>
          <w:rFonts w:ascii="Calibri" w:eastAsia="Calibri" w:hAnsi="Calibri" w:cs="Times New Roman"/>
          <w:sz w:val="24"/>
          <w:szCs w:val="24"/>
        </w:rPr>
      </w:pPr>
    </w:p>
    <w:p w14:paraId="7BFC0A97" w14:textId="11836F61" w:rsidR="00CF7534" w:rsidRDefault="00CD1DBC" w:rsidP="009D3125">
      <w:pPr>
        <w:spacing w:after="0"/>
        <w:rPr>
          <w:rFonts w:ascii="Calibri" w:eastAsia="Calibri" w:hAnsi="Calibri" w:cs="Times New Roman"/>
          <w:sz w:val="24"/>
          <w:szCs w:val="24"/>
        </w:rPr>
      </w:pPr>
      <w:r>
        <w:rPr>
          <w:rFonts w:ascii="Calibri" w:eastAsia="Calibri" w:hAnsi="Calibri" w:cs="Times New Roman"/>
          <w:sz w:val="24"/>
          <w:szCs w:val="24"/>
        </w:rPr>
        <w:t xml:space="preserve">CF added </w:t>
      </w:r>
      <w:r w:rsidR="00A3122B">
        <w:rPr>
          <w:rFonts w:ascii="Calibri" w:eastAsia="Calibri" w:hAnsi="Calibri" w:cs="Times New Roman"/>
          <w:sz w:val="24"/>
          <w:szCs w:val="24"/>
        </w:rPr>
        <w:t xml:space="preserve">the changes </w:t>
      </w:r>
      <w:r>
        <w:rPr>
          <w:rFonts w:ascii="Calibri" w:eastAsia="Calibri" w:hAnsi="Calibri" w:cs="Times New Roman"/>
          <w:sz w:val="24"/>
          <w:szCs w:val="24"/>
        </w:rPr>
        <w:t>he</w:t>
      </w:r>
      <w:r w:rsidR="00A3122B">
        <w:rPr>
          <w:rFonts w:ascii="Calibri" w:eastAsia="Calibri" w:hAnsi="Calibri" w:cs="Times New Roman"/>
          <w:sz w:val="24"/>
          <w:szCs w:val="24"/>
        </w:rPr>
        <w:t xml:space="preserve"> can see are from a geopolitical p</w:t>
      </w:r>
      <w:r w:rsidR="001A3A4A">
        <w:rPr>
          <w:rFonts w:ascii="Calibri" w:eastAsia="Calibri" w:hAnsi="Calibri" w:cs="Times New Roman"/>
          <w:sz w:val="24"/>
          <w:szCs w:val="24"/>
        </w:rPr>
        <w:t>er</w:t>
      </w:r>
      <w:r w:rsidR="00A3122B">
        <w:rPr>
          <w:rFonts w:ascii="Calibri" w:eastAsia="Calibri" w:hAnsi="Calibri" w:cs="Times New Roman"/>
          <w:sz w:val="24"/>
          <w:szCs w:val="24"/>
        </w:rPr>
        <w:t xml:space="preserve">spective and the amount of uncertainty and </w:t>
      </w:r>
      <w:proofErr w:type="gramStart"/>
      <w:r w:rsidR="00A3122B">
        <w:rPr>
          <w:rFonts w:ascii="Calibri" w:eastAsia="Calibri" w:hAnsi="Calibri" w:cs="Times New Roman"/>
          <w:sz w:val="24"/>
          <w:szCs w:val="24"/>
        </w:rPr>
        <w:t>unease which he supposes</w:t>
      </w:r>
      <w:proofErr w:type="gramEnd"/>
      <w:r w:rsidR="00A3122B">
        <w:rPr>
          <w:rFonts w:ascii="Calibri" w:eastAsia="Calibri" w:hAnsi="Calibri" w:cs="Times New Roman"/>
          <w:sz w:val="24"/>
          <w:szCs w:val="24"/>
        </w:rPr>
        <w:t xml:space="preserve"> is more of a tactic than anything else. This is something to bear in mind in terms of clients who perhaps </w:t>
      </w:r>
      <w:r w:rsidR="001A3A4A">
        <w:rPr>
          <w:rFonts w:ascii="Calibri" w:eastAsia="Calibri" w:hAnsi="Calibri" w:cs="Times New Roman"/>
          <w:sz w:val="24"/>
          <w:szCs w:val="24"/>
        </w:rPr>
        <w:t>will experience</w:t>
      </w:r>
      <w:r w:rsidR="00A3122B">
        <w:rPr>
          <w:rFonts w:ascii="Calibri" w:eastAsia="Calibri" w:hAnsi="Calibri" w:cs="Times New Roman"/>
          <w:sz w:val="24"/>
          <w:szCs w:val="24"/>
        </w:rPr>
        <w:t xml:space="preserve"> anxiety and worries about the future and what that level of uncertainty brings to the </w:t>
      </w:r>
      <w:r w:rsidR="004D49F7">
        <w:rPr>
          <w:rFonts w:ascii="Calibri" w:eastAsia="Calibri" w:hAnsi="Calibri" w:cs="Times New Roman"/>
          <w:sz w:val="24"/>
          <w:szCs w:val="24"/>
        </w:rPr>
        <w:t>counselling room.</w:t>
      </w:r>
      <w:r w:rsidR="00A3122B">
        <w:rPr>
          <w:rFonts w:ascii="Calibri" w:eastAsia="Calibri" w:hAnsi="Calibri" w:cs="Times New Roman"/>
          <w:sz w:val="24"/>
          <w:szCs w:val="24"/>
        </w:rPr>
        <w:t xml:space="preserve"> </w:t>
      </w:r>
    </w:p>
    <w:p w14:paraId="4FB83F43" w14:textId="6A5FDBC8" w:rsidR="00A3122B" w:rsidRDefault="00A3122B" w:rsidP="009D3125">
      <w:pPr>
        <w:spacing w:after="0"/>
        <w:rPr>
          <w:rFonts w:ascii="Calibri" w:eastAsia="Calibri" w:hAnsi="Calibri" w:cs="Times New Roman"/>
          <w:sz w:val="24"/>
          <w:szCs w:val="24"/>
        </w:rPr>
      </w:pPr>
    </w:p>
    <w:p w14:paraId="7A7F7DD1" w14:textId="169C36FE" w:rsidR="00A3122B" w:rsidRDefault="00CD1DBC" w:rsidP="009D3125">
      <w:pPr>
        <w:spacing w:after="0"/>
        <w:rPr>
          <w:rFonts w:ascii="Calibri" w:eastAsia="Calibri" w:hAnsi="Calibri" w:cs="Times New Roman"/>
          <w:sz w:val="24"/>
          <w:szCs w:val="24"/>
        </w:rPr>
      </w:pPr>
      <w:r>
        <w:rPr>
          <w:rFonts w:ascii="Calibri" w:eastAsia="Calibri" w:hAnsi="Calibri" w:cs="Times New Roman"/>
          <w:sz w:val="24"/>
          <w:szCs w:val="24"/>
        </w:rPr>
        <w:t xml:space="preserve">JW responded that it is an interesting subject like COVID, which affects both people in the room. It would be a good idea to look at </w:t>
      </w:r>
      <w:r w:rsidR="004D49F7">
        <w:rPr>
          <w:rFonts w:ascii="Calibri" w:eastAsia="Calibri" w:hAnsi="Calibri" w:cs="Times New Roman"/>
          <w:sz w:val="24"/>
          <w:szCs w:val="24"/>
        </w:rPr>
        <w:t xml:space="preserve">whether the above needs to be included as a </w:t>
      </w:r>
      <w:r>
        <w:rPr>
          <w:rFonts w:ascii="Calibri" w:eastAsia="Calibri" w:hAnsi="Calibri" w:cs="Times New Roman"/>
          <w:sz w:val="24"/>
          <w:szCs w:val="24"/>
        </w:rPr>
        <w:t>risk and consider at the next Board meeting whether we need to make any changes.</w:t>
      </w:r>
    </w:p>
    <w:p w14:paraId="73845B6B" w14:textId="77777777" w:rsidR="004D49F7" w:rsidRDefault="004D49F7" w:rsidP="009D3125">
      <w:pPr>
        <w:spacing w:after="0"/>
        <w:rPr>
          <w:rFonts w:ascii="Calibri" w:eastAsia="Calibri" w:hAnsi="Calibri" w:cs="Times New Roman"/>
          <w:sz w:val="24"/>
          <w:szCs w:val="24"/>
        </w:rPr>
      </w:pPr>
    </w:p>
    <w:p w14:paraId="14095745" w14:textId="2C792C04" w:rsidR="004D49F7" w:rsidRDefault="004D49F7" w:rsidP="009D3125">
      <w:pPr>
        <w:spacing w:after="0"/>
        <w:rPr>
          <w:rFonts w:ascii="Calibri" w:eastAsia="Calibri" w:hAnsi="Calibri" w:cs="Times New Roman"/>
          <w:sz w:val="24"/>
          <w:szCs w:val="24"/>
        </w:rPr>
      </w:pPr>
      <w:r w:rsidRPr="004D49F7">
        <w:rPr>
          <w:rFonts w:ascii="Calibri" w:eastAsia="Calibri" w:hAnsi="Calibri" w:cs="Times New Roman"/>
          <w:b/>
          <w:bCs/>
          <w:sz w:val="24"/>
          <w:szCs w:val="24"/>
        </w:rPr>
        <w:t>Action:</w:t>
      </w:r>
      <w:r>
        <w:rPr>
          <w:rFonts w:ascii="Calibri" w:eastAsia="Calibri" w:hAnsi="Calibri" w:cs="Times New Roman"/>
          <w:sz w:val="24"/>
          <w:szCs w:val="24"/>
        </w:rPr>
        <w:t xml:space="preserve"> BM to formulate a draft new risk for decision at the next Board meeting.</w:t>
      </w:r>
    </w:p>
    <w:p w14:paraId="19BC4C2D" w14:textId="5DD04CCE" w:rsidR="00CF7534" w:rsidRDefault="00CF7534" w:rsidP="009D3125">
      <w:pPr>
        <w:spacing w:after="0"/>
        <w:rPr>
          <w:rFonts w:ascii="Calibri" w:eastAsia="Calibri" w:hAnsi="Calibri" w:cs="Times New Roman"/>
          <w:sz w:val="24"/>
          <w:szCs w:val="24"/>
        </w:rPr>
      </w:pPr>
    </w:p>
    <w:p w14:paraId="1B1F6623" w14:textId="77777777" w:rsidR="00035EB4" w:rsidRDefault="00035EB4" w:rsidP="009D3125">
      <w:pPr>
        <w:spacing w:after="0"/>
        <w:rPr>
          <w:rFonts w:ascii="Calibri" w:eastAsia="Calibri" w:hAnsi="Calibri" w:cs="Times New Roman"/>
          <w:sz w:val="24"/>
          <w:szCs w:val="24"/>
        </w:rPr>
      </w:pPr>
    </w:p>
    <w:p w14:paraId="3A627FBC" w14:textId="77777777" w:rsidR="009D3125"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8.</w:t>
      </w:r>
      <w:r>
        <w:rPr>
          <w:rFonts w:ascii="Calibri" w:eastAsia="Calibri" w:hAnsi="Calibri" w:cs="Times New Roman"/>
          <w:sz w:val="24"/>
          <w:szCs w:val="24"/>
        </w:rPr>
        <w:t xml:space="preserve"> </w:t>
      </w:r>
      <w:r w:rsidRPr="00727A23">
        <w:rPr>
          <w:rFonts w:ascii="Calibri" w:eastAsia="Calibri" w:hAnsi="Calibri" w:cs="Times New Roman"/>
          <w:b/>
          <w:bCs/>
          <w:sz w:val="24"/>
          <w:szCs w:val="24"/>
        </w:rPr>
        <w:t>INCREASING ACCESS TO SERVICES</w:t>
      </w:r>
    </w:p>
    <w:p w14:paraId="6FCB31AD" w14:textId="77777777" w:rsidR="009D3125" w:rsidRDefault="009D3125" w:rsidP="009D3125">
      <w:pPr>
        <w:spacing w:after="0"/>
        <w:rPr>
          <w:rFonts w:ascii="Calibri" w:eastAsia="Calibri" w:hAnsi="Calibri" w:cs="Times New Roman"/>
          <w:b/>
          <w:bCs/>
          <w:sz w:val="24"/>
          <w:szCs w:val="24"/>
        </w:rPr>
      </w:pPr>
    </w:p>
    <w:p w14:paraId="0B09C37A" w14:textId="546FF15A" w:rsidR="00234D69" w:rsidRPr="00595707" w:rsidRDefault="009D3125" w:rsidP="009D3125">
      <w:pPr>
        <w:spacing w:after="0"/>
        <w:rPr>
          <w:rFonts w:ascii="Calibri" w:eastAsia="Calibri" w:hAnsi="Calibri" w:cs="Times New Roman"/>
          <w:b/>
          <w:bCs/>
          <w:sz w:val="24"/>
          <w:szCs w:val="24"/>
        </w:rPr>
      </w:pPr>
      <w:r>
        <w:rPr>
          <w:rFonts w:ascii="Calibri" w:eastAsia="Calibri" w:hAnsi="Calibri" w:cs="Times New Roman"/>
          <w:b/>
          <w:bCs/>
          <w:sz w:val="24"/>
          <w:szCs w:val="24"/>
        </w:rPr>
        <w:t>8.1 Equality</w:t>
      </w:r>
      <w:r w:rsidRPr="00F25CD6">
        <w:rPr>
          <w:rFonts w:ascii="Calibri" w:eastAsia="Calibri" w:hAnsi="Calibri" w:cs="Times New Roman"/>
          <w:b/>
          <w:bCs/>
          <w:sz w:val="24"/>
          <w:szCs w:val="24"/>
        </w:rPr>
        <w:t>, Diversity and Inclusio</w:t>
      </w:r>
      <w:r>
        <w:rPr>
          <w:rFonts w:ascii="Calibri" w:eastAsia="Calibri" w:hAnsi="Calibri" w:cs="Times New Roman"/>
          <w:b/>
          <w:bCs/>
          <w:sz w:val="24"/>
          <w:szCs w:val="24"/>
        </w:rPr>
        <w:t xml:space="preserve">n </w:t>
      </w:r>
    </w:p>
    <w:p w14:paraId="1D85986A" w14:textId="74A64719" w:rsidR="00CF7534" w:rsidRDefault="00CF7534" w:rsidP="009D3125">
      <w:pPr>
        <w:spacing w:after="0"/>
        <w:rPr>
          <w:rFonts w:ascii="Calibri" w:eastAsia="Calibri" w:hAnsi="Calibri" w:cs="Calibri"/>
          <w:b/>
          <w:bCs/>
          <w:sz w:val="24"/>
          <w:szCs w:val="24"/>
        </w:rPr>
      </w:pPr>
    </w:p>
    <w:p w14:paraId="2244E693" w14:textId="506A39C3" w:rsidR="004D49F7" w:rsidRDefault="004D49F7" w:rsidP="009D3125">
      <w:pPr>
        <w:spacing w:after="0"/>
        <w:rPr>
          <w:rFonts w:ascii="Calibri" w:eastAsia="Calibri" w:hAnsi="Calibri" w:cs="Calibri"/>
          <w:sz w:val="24"/>
          <w:szCs w:val="24"/>
        </w:rPr>
      </w:pPr>
      <w:r>
        <w:rPr>
          <w:rFonts w:ascii="Calibri" w:eastAsia="Calibri" w:hAnsi="Calibri" w:cs="Calibri"/>
          <w:sz w:val="24"/>
          <w:szCs w:val="24"/>
        </w:rPr>
        <w:t xml:space="preserve">BM asked the Board to note the on-going case about the provision of single sex changing rooms in a Fife hospital as it may have a wider impact in relation to how the Equality Act needs to be implemented not only in a health setting </w:t>
      </w:r>
      <w:proofErr w:type="gramStart"/>
      <w:r>
        <w:rPr>
          <w:rFonts w:ascii="Calibri" w:eastAsia="Calibri" w:hAnsi="Calibri" w:cs="Calibri"/>
          <w:sz w:val="24"/>
          <w:szCs w:val="24"/>
        </w:rPr>
        <w:t>but</w:t>
      </w:r>
      <w:proofErr w:type="gramEnd"/>
      <w:r>
        <w:rPr>
          <w:rFonts w:ascii="Calibri" w:eastAsia="Calibri" w:hAnsi="Calibri" w:cs="Calibri"/>
          <w:sz w:val="24"/>
          <w:szCs w:val="24"/>
        </w:rPr>
        <w:t xml:space="preserve"> much wider.</w:t>
      </w:r>
    </w:p>
    <w:p w14:paraId="4F6BE650" w14:textId="77777777" w:rsidR="004D49F7" w:rsidRDefault="004D49F7" w:rsidP="009D3125">
      <w:pPr>
        <w:spacing w:after="0"/>
        <w:rPr>
          <w:rFonts w:ascii="Calibri" w:eastAsia="Calibri" w:hAnsi="Calibri" w:cs="Calibri"/>
          <w:sz w:val="24"/>
          <w:szCs w:val="24"/>
        </w:rPr>
      </w:pPr>
    </w:p>
    <w:p w14:paraId="2F1B223B" w14:textId="5521C1CD" w:rsidR="00035EB4" w:rsidRDefault="00234D69" w:rsidP="009D3125">
      <w:pPr>
        <w:spacing w:after="0"/>
        <w:rPr>
          <w:rFonts w:ascii="Calibri" w:eastAsia="Calibri" w:hAnsi="Calibri" w:cs="Calibri"/>
          <w:bCs/>
          <w:sz w:val="24"/>
          <w:szCs w:val="24"/>
        </w:rPr>
      </w:pPr>
      <w:proofErr w:type="gramStart"/>
      <w:r w:rsidRPr="00234D69">
        <w:rPr>
          <w:rFonts w:ascii="Calibri" w:eastAsia="Calibri" w:hAnsi="Calibri" w:cs="Calibri"/>
          <w:bCs/>
          <w:sz w:val="24"/>
          <w:szCs w:val="24"/>
        </w:rPr>
        <w:t>AM added</w:t>
      </w:r>
      <w:proofErr w:type="gramEnd"/>
      <w:r w:rsidRPr="00234D69">
        <w:rPr>
          <w:rFonts w:ascii="Calibri" w:eastAsia="Calibri" w:hAnsi="Calibri" w:cs="Calibri"/>
          <w:bCs/>
          <w:sz w:val="24"/>
          <w:szCs w:val="24"/>
        </w:rPr>
        <w:t xml:space="preserve"> that as a training provider, she does not have the capacity</w:t>
      </w:r>
      <w:r>
        <w:rPr>
          <w:rFonts w:ascii="Calibri" w:eastAsia="Calibri" w:hAnsi="Calibri" w:cs="Calibri"/>
          <w:bCs/>
          <w:sz w:val="24"/>
          <w:szCs w:val="24"/>
        </w:rPr>
        <w:t xml:space="preserve"> and affordability</w:t>
      </w:r>
      <w:r w:rsidRPr="00234D69">
        <w:rPr>
          <w:rFonts w:ascii="Calibri" w:eastAsia="Calibri" w:hAnsi="Calibri" w:cs="Calibri"/>
          <w:bCs/>
          <w:sz w:val="24"/>
          <w:szCs w:val="24"/>
        </w:rPr>
        <w:t xml:space="preserve"> to change toilets, etc. It is not so much about opinions, but about practicality. </w:t>
      </w:r>
    </w:p>
    <w:p w14:paraId="0B14C21F" w14:textId="3667E146" w:rsidR="00234D69" w:rsidRDefault="00234D69" w:rsidP="009D3125">
      <w:pPr>
        <w:spacing w:after="0"/>
        <w:rPr>
          <w:rFonts w:ascii="Calibri" w:eastAsia="Calibri" w:hAnsi="Calibri" w:cs="Calibri"/>
          <w:bCs/>
          <w:sz w:val="24"/>
          <w:szCs w:val="24"/>
        </w:rPr>
      </w:pPr>
    </w:p>
    <w:p w14:paraId="4A3A153E" w14:textId="5EB7C935" w:rsidR="00234D69" w:rsidRPr="00234D69" w:rsidRDefault="00234D69" w:rsidP="009D3125">
      <w:pPr>
        <w:spacing w:after="0"/>
        <w:rPr>
          <w:rFonts w:ascii="Calibri" w:eastAsia="Calibri" w:hAnsi="Calibri" w:cs="Calibri"/>
          <w:bCs/>
          <w:sz w:val="24"/>
          <w:szCs w:val="24"/>
        </w:rPr>
      </w:pPr>
      <w:r>
        <w:rPr>
          <w:rFonts w:ascii="Calibri" w:eastAsia="Calibri" w:hAnsi="Calibri" w:cs="Calibri"/>
          <w:bCs/>
          <w:sz w:val="24"/>
          <w:szCs w:val="24"/>
        </w:rPr>
        <w:t xml:space="preserve">LM agreed with AM, as someone who </w:t>
      </w:r>
      <w:r w:rsidR="00595707">
        <w:rPr>
          <w:rFonts w:ascii="Calibri" w:eastAsia="Calibri" w:hAnsi="Calibri" w:cs="Calibri"/>
          <w:bCs/>
          <w:sz w:val="24"/>
          <w:szCs w:val="24"/>
        </w:rPr>
        <w:t xml:space="preserve">has </w:t>
      </w:r>
      <w:r>
        <w:rPr>
          <w:rFonts w:ascii="Calibri" w:eastAsia="Calibri" w:hAnsi="Calibri" w:cs="Calibri"/>
          <w:bCs/>
          <w:sz w:val="24"/>
          <w:szCs w:val="24"/>
        </w:rPr>
        <w:t xml:space="preserve">worked with a training provider. </w:t>
      </w:r>
    </w:p>
    <w:p w14:paraId="0C7E0FEA" w14:textId="77777777" w:rsidR="00035EB4" w:rsidRDefault="00035EB4" w:rsidP="009D3125">
      <w:pPr>
        <w:spacing w:after="0"/>
        <w:rPr>
          <w:rFonts w:ascii="Calibri" w:eastAsia="Calibri" w:hAnsi="Calibri" w:cs="Calibri"/>
          <w:b/>
          <w:bCs/>
          <w:sz w:val="24"/>
          <w:szCs w:val="24"/>
        </w:rPr>
      </w:pPr>
    </w:p>
    <w:p w14:paraId="260C7882" w14:textId="77777777" w:rsidR="009D3125" w:rsidRDefault="009D3125" w:rsidP="009D3125">
      <w:pPr>
        <w:spacing w:after="0"/>
        <w:rPr>
          <w:rFonts w:ascii="Calibri" w:eastAsia="Calibri" w:hAnsi="Calibri" w:cs="Calibri"/>
          <w:b/>
          <w:bCs/>
          <w:sz w:val="24"/>
          <w:szCs w:val="24"/>
        </w:rPr>
      </w:pPr>
      <w:r w:rsidRPr="00E657D4">
        <w:rPr>
          <w:rFonts w:ascii="Calibri" w:eastAsia="Calibri" w:hAnsi="Calibri" w:cs="Calibri"/>
          <w:b/>
          <w:bCs/>
          <w:sz w:val="24"/>
          <w:szCs w:val="24"/>
        </w:rPr>
        <w:t>9. DEVELOPING, COMMUNICATING and MARKETING COSCA</w:t>
      </w:r>
    </w:p>
    <w:p w14:paraId="4777D743" w14:textId="77777777" w:rsidR="009D3125" w:rsidRDefault="009D3125" w:rsidP="009D3125">
      <w:pPr>
        <w:spacing w:after="0"/>
        <w:rPr>
          <w:rFonts w:ascii="Calibri" w:eastAsia="Calibri" w:hAnsi="Calibri" w:cs="Calibri"/>
          <w:b/>
          <w:bCs/>
          <w:sz w:val="24"/>
          <w:szCs w:val="24"/>
        </w:rPr>
      </w:pPr>
    </w:p>
    <w:p w14:paraId="5B89FC7B" w14:textId="6A8D45DB" w:rsidR="009D3125" w:rsidRDefault="004E2FFE" w:rsidP="009D3125">
      <w:pPr>
        <w:spacing w:after="0"/>
        <w:rPr>
          <w:rFonts w:cstheme="minorHAnsi"/>
          <w:b/>
          <w:bCs/>
          <w:sz w:val="24"/>
          <w:szCs w:val="24"/>
        </w:rPr>
      </w:pPr>
      <w:r>
        <w:rPr>
          <w:rFonts w:ascii="Calibri" w:eastAsia="Calibri" w:hAnsi="Calibri" w:cs="Calibri"/>
          <w:b/>
          <w:bCs/>
          <w:sz w:val="24"/>
          <w:szCs w:val="24"/>
        </w:rPr>
        <w:t xml:space="preserve">9.1 </w:t>
      </w:r>
      <w:r w:rsidRPr="004E2FFE">
        <w:rPr>
          <w:rFonts w:cstheme="minorHAnsi"/>
          <w:b/>
          <w:bCs/>
          <w:sz w:val="24"/>
          <w:szCs w:val="24"/>
        </w:rPr>
        <w:t>COSCA Development Plan 2025-26</w:t>
      </w:r>
    </w:p>
    <w:p w14:paraId="0BB7F11E"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48BDC517" w14:textId="3CBF013D" w:rsidR="00E82054" w:rsidRDefault="00E82054" w:rsidP="009D3125">
      <w:pPr>
        <w:spacing w:after="0"/>
        <w:rPr>
          <w:rFonts w:ascii="Calibri" w:eastAsia="Calibri" w:hAnsi="Calibri" w:cs="Calibri"/>
          <w:b/>
          <w:bCs/>
          <w:sz w:val="24"/>
          <w:szCs w:val="24"/>
        </w:rPr>
      </w:pPr>
    </w:p>
    <w:p w14:paraId="2EEC71C2" w14:textId="1F982BC2" w:rsidR="000E5DC4" w:rsidRDefault="00F943C2" w:rsidP="000E5DC4">
      <w:pPr>
        <w:spacing w:after="0"/>
        <w:rPr>
          <w:rFonts w:ascii="Calibri" w:eastAsia="Calibri" w:hAnsi="Calibri" w:cs="Calibri"/>
          <w:bCs/>
          <w:sz w:val="24"/>
          <w:szCs w:val="24"/>
        </w:rPr>
      </w:pPr>
      <w:r w:rsidRPr="00F943C2">
        <w:rPr>
          <w:rFonts w:ascii="Calibri" w:eastAsia="Calibri" w:hAnsi="Calibri" w:cs="Calibri"/>
          <w:bCs/>
          <w:sz w:val="24"/>
          <w:szCs w:val="24"/>
        </w:rPr>
        <w:t xml:space="preserve">JW noted that this was a </w:t>
      </w:r>
      <w:r w:rsidR="00181A25">
        <w:rPr>
          <w:rFonts w:ascii="Calibri" w:eastAsia="Calibri" w:hAnsi="Calibri" w:cs="Calibri"/>
          <w:bCs/>
          <w:sz w:val="24"/>
          <w:szCs w:val="24"/>
        </w:rPr>
        <w:t xml:space="preserve">very clear and </w:t>
      </w:r>
      <w:r w:rsidRPr="00F943C2">
        <w:rPr>
          <w:rFonts w:ascii="Calibri" w:eastAsia="Calibri" w:hAnsi="Calibri" w:cs="Calibri"/>
          <w:bCs/>
          <w:sz w:val="24"/>
          <w:szCs w:val="24"/>
        </w:rPr>
        <w:t xml:space="preserve">comprehensive </w:t>
      </w:r>
      <w:r w:rsidR="001263B6">
        <w:rPr>
          <w:rFonts w:ascii="Calibri" w:eastAsia="Calibri" w:hAnsi="Calibri" w:cs="Calibri"/>
          <w:bCs/>
          <w:sz w:val="24"/>
          <w:szCs w:val="24"/>
        </w:rPr>
        <w:t>document</w:t>
      </w:r>
      <w:r w:rsidR="00181A25">
        <w:rPr>
          <w:rFonts w:ascii="Calibri" w:eastAsia="Calibri" w:hAnsi="Calibri" w:cs="Calibri"/>
          <w:bCs/>
          <w:sz w:val="24"/>
          <w:szCs w:val="24"/>
        </w:rPr>
        <w:t xml:space="preserve">. </w:t>
      </w:r>
    </w:p>
    <w:p w14:paraId="41B48977" w14:textId="460A745F" w:rsidR="001263B6" w:rsidRDefault="001263B6" w:rsidP="000E5DC4">
      <w:pPr>
        <w:spacing w:after="0"/>
        <w:rPr>
          <w:rFonts w:ascii="Calibri" w:eastAsia="Calibri" w:hAnsi="Calibri" w:cs="Calibri"/>
          <w:bCs/>
          <w:sz w:val="24"/>
          <w:szCs w:val="24"/>
        </w:rPr>
      </w:pPr>
    </w:p>
    <w:p w14:paraId="1A1F3EB3" w14:textId="79F6C733" w:rsidR="001263B6" w:rsidRDefault="001263B6" w:rsidP="000E5DC4">
      <w:pPr>
        <w:spacing w:after="0"/>
        <w:rPr>
          <w:rFonts w:ascii="Calibri" w:eastAsia="Calibri" w:hAnsi="Calibri" w:cs="Calibri"/>
          <w:b/>
          <w:bCs/>
          <w:sz w:val="24"/>
          <w:szCs w:val="24"/>
        </w:rPr>
      </w:pPr>
      <w:r>
        <w:rPr>
          <w:rFonts w:ascii="Calibri" w:eastAsia="Calibri" w:hAnsi="Calibri" w:cs="Calibri"/>
          <w:bCs/>
          <w:sz w:val="24"/>
          <w:szCs w:val="24"/>
        </w:rPr>
        <w:t xml:space="preserve">BM added that he had updated the </w:t>
      </w:r>
      <w:r w:rsidR="0095137D">
        <w:rPr>
          <w:rFonts w:ascii="Calibri" w:eastAsia="Calibri" w:hAnsi="Calibri" w:cs="Calibri"/>
          <w:bCs/>
          <w:sz w:val="24"/>
          <w:szCs w:val="24"/>
        </w:rPr>
        <w:t>P</w:t>
      </w:r>
      <w:r>
        <w:rPr>
          <w:rFonts w:ascii="Calibri" w:eastAsia="Calibri" w:hAnsi="Calibri" w:cs="Calibri"/>
          <w:bCs/>
          <w:sz w:val="24"/>
          <w:szCs w:val="24"/>
        </w:rPr>
        <w:t xml:space="preserve">lan </w:t>
      </w:r>
      <w:r w:rsidR="00F85541">
        <w:rPr>
          <w:rFonts w:ascii="Calibri" w:eastAsia="Calibri" w:hAnsi="Calibri" w:cs="Calibri"/>
          <w:bCs/>
          <w:sz w:val="24"/>
          <w:szCs w:val="24"/>
        </w:rPr>
        <w:t xml:space="preserve">for </w:t>
      </w:r>
      <w:r>
        <w:rPr>
          <w:rFonts w:ascii="Calibri" w:eastAsia="Calibri" w:hAnsi="Calibri" w:cs="Calibri"/>
          <w:bCs/>
          <w:sz w:val="24"/>
          <w:szCs w:val="24"/>
        </w:rPr>
        <w:t xml:space="preserve">next year </w:t>
      </w:r>
      <w:r w:rsidR="00F85541">
        <w:rPr>
          <w:rFonts w:ascii="Calibri" w:eastAsia="Calibri" w:hAnsi="Calibri" w:cs="Calibri"/>
          <w:bCs/>
          <w:sz w:val="24"/>
          <w:szCs w:val="24"/>
        </w:rPr>
        <w:t>a</w:t>
      </w:r>
      <w:r w:rsidR="0095137D">
        <w:rPr>
          <w:rFonts w:ascii="Calibri" w:eastAsia="Calibri" w:hAnsi="Calibri" w:cs="Calibri"/>
          <w:bCs/>
          <w:sz w:val="24"/>
          <w:szCs w:val="24"/>
        </w:rPr>
        <w:t>nd that it is in a state of readiness to support o</w:t>
      </w:r>
      <w:r w:rsidR="00F85541">
        <w:rPr>
          <w:rFonts w:ascii="Calibri" w:eastAsia="Calibri" w:hAnsi="Calibri" w:cs="Calibri"/>
          <w:bCs/>
          <w:sz w:val="24"/>
          <w:szCs w:val="24"/>
        </w:rPr>
        <w:t xml:space="preserve">ur funding application </w:t>
      </w:r>
      <w:r>
        <w:rPr>
          <w:rFonts w:ascii="Calibri" w:eastAsia="Calibri" w:hAnsi="Calibri" w:cs="Calibri"/>
          <w:bCs/>
          <w:sz w:val="24"/>
          <w:szCs w:val="24"/>
        </w:rPr>
        <w:t>from the Scottish Governmen</w:t>
      </w:r>
      <w:r w:rsidR="003C3F8B">
        <w:rPr>
          <w:rFonts w:ascii="Calibri" w:eastAsia="Calibri" w:hAnsi="Calibri" w:cs="Calibri"/>
          <w:bCs/>
          <w:sz w:val="24"/>
          <w:szCs w:val="24"/>
        </w:rPr>
        <w:t>t for 2025-26.</w:t>
      </w:r>
    </w:p>
    <w:p w14:paraId="467ED0BB" w14:textId="30A33D8A" w:rsidR="00F73AA8" w:rsidRDefault="00F73AA8" w:rsidP="000E5DC4">
      <w:pPr>
        <w:spacing w:after="0"/>
        <w:rPr>
          <w:rFonts w:ascii="Calibri" w:eastAsia="Calibri" w:hAnsi="Calibri" w:cs="Calibri"/>
          <w:b/>
          <w:bCs/>
          <w:sz w:val="24"/>
          <w:szCs w:val="24"/>
        </w:rPr>
      </w:pPr>
    </w:p>
    <w:p w14:paraId="56079BA3" w14:textId="77777777" w:rsidR="001263B6" w:rsidRDefault="001263B6" w:rsidP="001263B6">
      <w:pPr>
        <w:spacing w:after="0"/>
        <w:rPr>
          <w:rFonts w:ascii="Calibri" w:eastAsia="Calibri" w:hAnsi="Calibri" w:cs="Calibri"/>
          <w:b/>
          <w:bCs/>
          <w:sz w:val="24"/>
          <w:szCs w:val="24"/>
        </w:rPr>
      </w:pPr>
      <w:r>
        <w:rPr>
          <w:rFonts w:ascii="Calibri" w:eastAsia="Calibri" w:hAnsi="Calibri" w:cs="Calibri"/>
          <w:bCs/>
          <w:sz w:val="24"/>
          <w:szCs w:val="24"/>
        </w:rPr>
        <w:t>JW asked for the Board consent to the report.</w:t>
      </w:r>
    </w:p>
    <w:p w14:paraId="0C5939B5" w14:textId="77777777" w:rsidR="001263B6" w:rsidRDefault="001263B6" w:rsidP="000E5DC4">
      <w:pPr>
        <w:spacing w:after="0"/>
        <w:rPr>
          <w:rFonts w:ascii="Calibri" w:eastAsia="Calibri" w:hAnsi="Calibri" w:cs="Calibri"/>
          <w:b/>
          <w:bCs/>
          <w:sz w:val="24"/>
          <w:szCs w:val="24"/>
        </w:rPr>
      </w:pPr>
    </w:p>
    <w:p w14:paraId="069F547C" w14:textId="09886D07" w:rsidR="00F943C2" w:rsidRDefault="000E5DC4" w:rsidP="009D3125">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51CB684E" w14:textId="036D631A" w:rsidR="00CF22EB" w:rsidRDefault="00CF22EB" w:rsidP="009D3125">
      <w:pPr>
        <w:spacing w:after="0"/>
        <w:rPr>
          <w:rFonts w:ascii="Calibri" w:eastAsia="Calibri" w:hAnsi="Calibri" w:cs="Calibri"/>
          <w:bCs/>
          <w:sz w:val="24"/>
          <w:szCs w:val="24"/>
        </w:rPr>
      </w:pPr>
    </w:p>
    <w:p w14:paraId="167FA0C8" w14:textId="3947E54F" w:rsidR="00CF22EB" w:rsidRDefault="00CF22EB" w:rsidP="009D3125">
      <w:pPr>
        <w:spacing w:after="0"/>
        <w:rPr>
          <w:rFonts w:ascii="Calibri" w:eastAsia="Calibri" w:hAnsi="Calibri" w:cs="Calibri"/>
          <w:bCs/>
          <w:sz w:val="24"/>
          <w:szCs w:val="24"/>
        </w:rPr>
      </w:pPr>
    </w:p>
    <w:p w14:paraId="1634DA93" w14:textId="04B1E8D6" w:rsidR="00CF22EB" w:rsidRDefault="00CF22EB" w:rsidP="009D3125">
      <w:pPr>
        <w:spacing w:after="0"/>
        <w:rPr>
          <w:rFonts w:ascii="Calibri" w:eastAsia="Calibri" w:hAnsi="Calibri" w:cs="Calibri"/>
          <w:bCs/>
          <w:sz w:val="24"/>
          <w:szCs w:val="24"/>
        </w:rPr>
      </w:pPr>
    </w:p>
    <w:p w14:paraId="5512CA3D" w14:textId="76BC1B80" w:rsidR="004E2FFE" w:rsidRPr="004E2FFE" w:rsidRDefault="004E2FFE" w:rsidP="009D3125">
      <w:pPr>
        <w:spacing w:after="0"/>
        <w:rPr>
          <w:rFonts w:ascii="Calibri" w:eastAsia="Calibri" w:hAnsi="Calibri" w:cs="Calibri"/>
          <w:b/>
          <w:bCs/>
          <w:sz w:val="24"/>
          <w:szCs w:val="24"/>
        </w:rPr>
      </w:pPr>
      <w:r w:rsidRPr="004E2FFE">
        <w:rPr>
          <w:rFonts w:ascii="Calibri" w:eastAsia="Calibri" w:hAnsi="Calibri" w:cs="Calibri"/>
          <w:b/>
          <w:bCs/>
          <w:sz w:val="24"/>
          <w:szCs w:val="24"/>
        </w:rPr>
        <w:lastRenderedPageBreak/>
        <w:t xml:space="preserve">9.2 </w:t>
      </w:r>
      <w:r w:rsidRPr="004E2FFE">
        <w:rPr>
          <w:rFonts w:cstheme="minorHAnsi"/>
          <w:b/>
          <w:bCs/>
          <w:sz w:val="24"/>
          <w:szCs w:val="24"/>
        </w:rPr>
        <w:t>COSCA Stakeholders Engagement Strategy</w:t>
      </w:r>
    </w:p>
    <w:p w14:paraId="6ABE76DA" w14:textId="77777777" w:rsidR="00E82054" w:rsidRDefault="00E82054" w:rsidP="00E8205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7758E1A8" w14:textId="441F5AC5" w:rsidR="004E2FFE" w:rsidRDefault="004E2FFE" w:rsidP="009D3125">
      <w:pPr>
        <w:spacing w:after="0"/>
        <w:rPr>
          <w:rFonts w:ascii="Calibri" w:eastAsia="Calibri" w:hAnsi="Calibri" w:cs="Calibri"/>
          <w:b/>
          <w:bCs/>
          <w:sz w:val="24"/>
          <w:szCs w:val="24"/>
        </w:rPr>
      </w:pPr>
    </w:p>
    <w:p w14:paraId="01EA032C" w14:textId="027606EB" w:rsidR="00CF22EB" w:rsidRPr="00CF22EB" w:rsidRDefault="00CF22EB" w:rsidP="009D3125">
      <w:pPr>
        <w:spacing w:after="0"/>
        <w:rPr>
          <w:rFonts w:ascii="Calibri" w:eastAsia="Calibri" w:hAnsi="Calibri" w:cs="Calibri"/>
          <w:bCs/>
          <w:sz w:val="24"/>
          <w:szCs w:val="24"/>
        </w:rPr>
      </w:pPr>
      <w:r w:rsidRPr="00CF22EB">
        <w:rPr>
          <w:rFonts w:ascii="Calibri" w:eastAsia="Calibri" w:hAnsi="Calibri" w:cs="Calibri"/>
          <w:bCs/>
          <w:sz w:val="24"/>
          <w:szCs w:val="24"/>
        </w:rPr>
        <w:t xml:space="preserve">LM asked if Disclosure Scotland </w:t>
      </w:r>
      <w:proofErr w:type="gramStart"/>
      <w:r w:rsidRPr="00CF22EB">
        <w:rPr>
          <w:rFonts w:ascii="Calibri" w:eastAsia="Calibri" w:hAnsi="Calibri" w:cs="Calibri"/>
          <w:bCs/>
          <w:sz w:val="24"/>
          <w:szCs w:val="24"/>
        </w:rPr>
        <w:t>should be added</w:t>
      </w:r>
      <w:proofErr w:type="gramEnd"/>
      <w:r w:rsidRPr="00CF22EB">
        <w:rPr>
          <w:rFonts w:ascii="Calibri" w:eastAsia="Calibri" w:hAnsi="Calibri" w:cs="Calibri"/>
          <w:bCs/>
          <w:sz w:val="24"/>
          <w:szCs w:val="24"/>
        </w:rPr>
        <w:t xml:space="preserve"> as they are significantly affecting us. </w:t>
      </w:r>
    </w:p>
    <w:p w14:paraId="31127933" w14:textId="04F40E96" w:rsidR="00CF22EB" w:rsidRDefault="00CF22EB" w:rsidP="009D3125">
      <w:pPr>
        <w:spacing w:after="0"/>
        <w:rPr>
          <w:rFonts w:ascii="Calibri" w:eastAsia="Calibri" w:hAnsi="Calibri" w:cs="Calibri"/>
          <w:b/>
          <w:bCs/>
          <w:sz w:val="24"/>
          <w:szCs w:val="24"/>
        </w:rPr>
      </w:pPr>
    </w:p>
    <w:p w14:paraId="5CD08251" w14:textId="6F8FDC63" w:rsidR="00CF22EB" w:rsidRDefault="00CF22EB" w:rsidP="009D3125">
      <w:pPr>
        <w:spacing w:after="0"/>
        <w:rPr>
          <w:rFonts w:ascii="Calibri" w:eastAsia="Calibri" w:hAnsi="Calibri" w:cs="Calibri"/>
          <w:bCs/>
          <w:sz w:val="24"/>
          <w:szCs w:val="24"/>
        </w:rPr>
      </w:pPr>
      <w:r w:rsidRPr="00CF22EB">
        <w:rPr>
          <w:rFonts w:ascii="Calibri" w:eastAsia="Calibri" w:hAnsi="Calibri" w:cs="Calibri"/>
          <w:bCs/>
          <w:sz w:val="24"/>
          <w:szCs w:val="24"/>
        </w:rPr>
        <w:t>BM responded that if the Board agreed we could change the strategy next year to include Disclos</w:t>
      </w:r>
      <w:r w:rsidR="0006382C">
        <w:rPr>
          <w:rFonts w:ascii="Calibri" w:eastAsia="Calibri" w:hAnsi="Calibri" w:cs="Calibri"/>
          <w:bCs/>
          <w:sz w:val="24"/>
          <w:szCs w:val="24"/>
        </w:rPr>
        <w:t>ure</w:t>
      </w:r>
      <w:r w:rsidRPr="00CF22EB">
        <w:rPr>
          <w:rFonts w:ascii="Calibri" w:eastAsia="Calibri" w:hAnsi="Calibri" w:cs="Calibri"/>
          <w:bCs/>
          <w:sz w:val="24"/>
          <w:szCs w:val="24"/>
        </w:rPr>
        <w:t xml:space="preserve"> Scotland as high influence, low interest.</w:t>
      </w:r>
    </w:p>
    <w:p w14:paraId="7D06AA43" w14:textId="6AF8E53F" w:rsidR="00955680" w:rsidRDefault="00955680" w:rsidP="009D3125">
      <w:pPr>
        <w:spacing w:after="0"/>
        <w:rPr>
          <w:rFonts w:ascii="Calibri" w:eastAsia="Calibri" w:hAnsi="Calibri" w:cs="Calibri"/>
          <w:bCs/>
          <w:sz w:val="24"/>
          <w:szCs w:val="24"/>
        </w:rPr>
      </w:pPr>
    </w:p>
    <w:p w14:paraId="3141BEB0" w14:textId="77777777" w:rsidR="00955680" w:rsidRPr="00955680" w:rsidRDefault="00955680" w:rsidP="00955680">
      <w:pPr>
        <w:spacing w:after="0"/>
        <w:rPr>
          <w:rFonts w:ascii="Calibri" w:eastAsia="Calibri" w:hAnsi="Calibri" w:cs="Calibri"/>
          <w:bCs/>
          <w:sz w:val="24"/>
          <w:szCs w:val="24"/>
        </w:rPr>
      </w:pPr>
      <w:proofErr w:type="spellStart"/>
      <w:r w:rsidRPr="00955680">
        <w:rPr>
          <w:rFonts w:ascii="Calibri" w:eastAsia="Calibri" w:hAnsi="Calibri" w:cs="Calibri"/>
          <w:bCs/>
          <w:sz w:val="24"/>
          <w:szCs w:val="24"/>
        </w:rPr>
        <w:t>AMc</w:t>
      </w:r>
      <w:proofErr w:type="spellEnd"/>
      <w:r w:rsidRPr="00955680">
        <w:rPr>
          <w:rFonts w:ascii="Calibri" w:eastAsia="Calibri" w:hAnsi="Calibri" w:cs="Calibri"/>
          <w:bCs/>
          <w:sz w:val="24"/>
          <w:szCs w:val="24"/>
        </w:rPr>
        <w:t xml:space="preserve"> asked if BABCP </w:t>
      </w:r>
      <w:proofErr w:type="gramStart"/>
      <w:r w:rsidRPr="00955680">
        <w:rPr>
          <w:rFonts w:ascii="Calibri" w:eastAsia="Calibri" w:hAnsi="Calibri" w:cs="Calibri"/>
          <w:bCs/>
          <w:sz w:val="24"/>
          <w:szCs w:val="24"/>
        </w:rPr>
        <w:t>should be added</w:t>
      </w:r>
      <w:proofErr w:type="gramEnd"/>
      <w:r w:rsidRPr="00955680">
        <w:rPr>
          <w:rFonts w:ascii="Calibri" w:eastAsia="Calibri" w:hAnsi="Calibri" w:cs="Calibri"/>
          <w:bCs/>
          <w:sz w:val="24"/>
          <w:szCs w:val="24"/>
        </w:rPr>
        <w:t xml:space="preserve"> and this was agreed.</w:t>
      </w:r>
    </w:p>
    <w:p w14:paraId="7DF66F62" w14:textId="5166E4BA" w:rsidR="00CF22EB" w:rsidRPr="00955680" w:rsidRDefault="00CF22EB" w:rsidP="009D3125">
      <w:pPr>
        <w:spacing w:after="0"/>
        <w:rPr>
          <w:rFonts w:ascii="Calibri" w:eastAsia="Calibri" w:hAnsi="Calibri" w:cs="Calibri"/>
          <w:bCs/>
          <w:sz w:val="24"/>
          <w:szCs w:val="24"/>
        </w:rPr>
      </w:pPr>
    </w:p>
    <w:p w14:paraId="60E96DE7" w14:textId="77777777" w:rsidR="000E5DC4" w:rsidRDefault="000E5DC4" w:rsidP="000E5DC4">
      <w:pPr>
        <w:spacing w:after="0"/>
        <w:rPr>
          <w:rFonts w:ascii="Calibri" w:eastAsia="Calibri" w:hAnsi="Calibri" w:cs="Calibri"/>
          <w:b/>
          <w:bCs/>
          <w:sz w:val="24"/>
          <w:szCs w:val="24"/>
        </w:rPr>
      </w:pPr>
      <w:r>
        <w:rPr>
          <w:rFonts w:ascii="Calibri" w:eastAsia="Calibri" w:hAnsi="Calibri" w:cs="Calibri"/>
          <w:bCs/>
          <w:sz w:val="24"/>
          <w:szCs w:val="24"/>
        </w:rPr>
        <w:t>JW asked for the Board consent to the report.</w:t>
      </w:r>
    </w:p>
    <w:p w14:paraId="762A2030" w14:textId="77777777" w:rsidR="000E5DC4" w:rsidRDefault="000E5DC4" w:rsidP="000E5DC4">
      <w:pPr>
        <w:spacing w:after="0"/>
        <w:rPr>
          <w:rFonts w:ascii="Calibri" w:eastAsia="Calibri" w:hAnsi="Calibri" w:cs="Calibri"/>
          <w:b/>
          <w:bCs/>
          <w:sz w:val="24"/>
          <w:szCs w:val="24"/>
        </w:rPr>
      </w:pPr>
    </w:p>
    <w:p w14:paraId="4921D982" w14:textId="77777777" w:rsidR="000E5DC4" w:rsidRPr="001A7BB7" w:rsidRDefault="000E5DC4" w:rsidP="000E5DC4">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7ABE839F" w14:textId="796148AB" w:rsidR="000E5DC4" w:rsidRDefault="000E5DC4" w:rsidP="009D3125">
      <w:pPr>
        <w:spacing w:after="0"/>
        <w:rPr>
          <w:rFonts w:ascii="Calibri" w:eastAsia="Calibri" w:hAnsi="Calibri" w:cs="Calibri"/>
          <w:b/>
          <w:bCs/>
          <w:sz w:val="24"/>
          <w:szCs w:val="24"/>
        </w:rPr>
      </w:pPr>
    </w:p>
    <w:p w14:paraId="7F1653F5" w14:textId="57CFFED6" w:rsidR="00E84AD8" w:rsidRPr="00E657D4" w:rsidRDefault="00E84AD8" w:rsidP="009D3125">
      <w:pPr>
        <w:spacing w:after="0"/>
        <w:rPr>
          <w:rFonts w:ascii="Calibri" w:eastAsia="Calibri" w:hAnsi="Calibri" w:cs="Calibri"/>
          <w:b/>
          <w:bCs/>
          <w:sz w:val="24"/>
          <w:szCs w:val="24"/>
        </w:rPr>
      </w:pPr>
    </w:p>
    <w:p w14:paraId="57A7DE0A"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 </w:t>
      </w:r>
      <w:r w:rsidRPr="00E657D4">
        <w:rPr>
          <w:rFonts w:ascii="Calibri" w:eastAsia="Calibri" w:hAnsi="Calibri" w:cs="Calibri"/>
          <w:b/>
          <w:bCs/>
          <w:sz w:val="24"/>
          <w:szCs w:val="24"/>
        </w:rPr>
        <w:t xml:space="preserve"> </w:t>
      </w:r>
      <w:r w:rsidRPr="00F25CD6">
        <w:rPr>
          <w:rFonts w:ascii="Calibri" w:eastAsia="Calibri" w:hAnsi="Calibri" w:cs="Calibri"/>
          <w:b/>
          <w:bCs/>
          <w:sz w:val="24"/>
          <w:szCs w:val="24"/>
        </w:rPr>
        <w:t>INCREASING ACCESS TO TRAINING, KNOWLEDGE AND INFORMATION</w:t>
      </w:r>
    </w:p>
    <w:p w14:paraId="4E5D0FD6" w14:textId="78A7C29A" w:rsidR="009D3125" w:rsidRDefault="009D3125" w:rsidP="009D3125">
      <w:pPr>
        <w:spacing w:after="0"/>
        <w:rPr>
          <w:rFonts w:ascii="Calibri" w:eastAsia="Calibri" w:hAnsi="Calibri" w:cs="Calibri"/>
          <w:sz w:val="24"/>
          <w:szCs w:val="24"/>
        </w:rPr>
      </w:pPr>
    </w:p>
    <w:p w14:paraId="56E18C80" w14:textId="77777777" w:rsidR="001263B6" w:rsidRPr="00E657D4" w:rsidRDefault="001263B6" w:rsidP="009D3125">
      <w:pPr>
        <w:spacing w:after="0"/>
        <w:rPr>
          <w:rFonts w:ascii="Calibri" w:eastAsia="Calibri" w:hAnsi="Calibri" w:cs="Calibri"/>
          <w:sz w:val="24"/>
          <w:szCs w:val="24"/>
        </w:rPr>
      </w:pPr>
    </w:p>
    <w:p w14:paraId="3386D642" w14:textId="77777777" w:rsidR="00CF7534" w:rsidRDefault="009D3125" w:rsidP="004E2FFE">
      <w:pPr>
        <w:rPr>
          <w:rFonts w:ascii="Calibri" w:eastAsia="Calibri" w:hAnsi="Calibri" w:cs="Calibri"/>
          <w:sz w:val="24"/>
          <w:szCs w:val="24"/>
        </w:rPr>
      </w:pPr>
      <w:r w:rsidRPr="00E657D4">
        <w:rPr>
          <w:rFonts w:ascii="Calibri" w:eastAsia="Calibri" w:hAnsi="Calibri" w:cs="Calibri"/>
          <w:b/>
          <w:iCs/>
          <w:sz w:val="24"/>
          <w:szCs w:val="24"/>
        </w:rPr>
        <w:t>1</w:t>
      </w:r>
      <w:r>
        <w:rPr>
          <w:rFonts w:ascii="Calibri" w:eastAsia="Calibri" w:hAnsi="Calibri" w:cs="Calibri"/>
          <w:b/>
          <w:iCs/>
          <w:sz w:val="24"/>
          <w:szCs w:val="24"/>
        </w:rPr>
        <w:t>1</w:t>
      </w:r>
      <w:r w:rsidRPr="00E657D4">
        <w:rPr>
          <w:rFonts w:ascii="Calibri" w:eastAsia="Calibri" w:hAnsi="Calibri" w:cs="Calibri"/>
          <w:b/>
          <w:iCs/>
          <w:sz w:val="24"/>
          <w:szCs w:val="24"/>
        </w:rPr>
        <w:t>.  INFORMING AND INFLUENCING POLICY MAKING</w:t>
      </w:r>
      <w:r w:rsidR="00CF7534">
        <w:rPr>
          <w:rFonts w:ascii="Calibri" w:eastAsia="Calibri" w:hAnsi="Calibri" w:cs="Calibri"/>
          <w:sz w:val="24"/>
          <w:szCs w:val="24"/>
        </w:rPr>
        <w:tab/>
      </w:r>
      <w:r w:rsidR="00CF7534">
        <w:rPr>
          <w:rFonts w:ascii="Calibri" w:eastAsia="Calibri" w:hAnsi="Calibri" w:cs="Calibri"/>
          <w:sz w:val="24"/>
          <w:szCs w:val="24"/>
        </w:rPr>
        <w:tab/>
      </w:r>
      <w:r w:rsidR="00CF7534">
        <w:rPr>
          <w:rFonts w:ascii="Calibri" w:eastAsia="Calibri" w:hAnsi="Calibri" w:cs="Calibri"/>
          <w:sz w:val="24"/>
          <w:szCs w:val="24"/>
        </w:rPr>
        <w:tab/>
      </w:r>
      <w:r w:rsidR="00CF7534">
        <w:rPr>
          <w:rFonts w:ascii="Calibri" w:eastAsia="Calibri" w:hAnsi="Calibri" w:cs="Calibri"/>
          <w:sz w:val="24"/>
          <w:szCs w:val="24"/>
        </w:rPr>
        <w:tab/>
      </w:r>
    </w:p>
    <w:p w14:paraId="0FF35D64" w14:textId="18814D80" w:rsidR="009D3125" w:rsidRPr="00CF7534" w:rsidRDefault="009D3125" w:rsidP="004E2FFE">
      <w:pPr>
        <w:rPr>
          <w:rFonts w:ascii="Calibri" w:eastAsia="Calibri" w:hAnsi="Calibri" w:cs="Calibri"/>
          <w:sz w:val="24"/>
          <w:szCs w:val="24"/>
        </w:rPr>
      </w:pPr>
      <w:r w:rsidRPr="00E657D4">
        <w:rPr>
          <w:rFonts w:ascii="Calibri" w:eastAsia="Calibri" w:hAnsi="Calibri" w:cs="Calibri"/>
          <w:sz w:val="24"/>
          <w:szCs w:val="24"/>
        </w:rPr>
        <w:tab/>
      </w:r>
    </w:p>
    <w:p w14:paraId="544E852B" w14:textId="4FDBEACC" w:rsidR="0089217E" w:rsidRDefault="009D3125" w:rsidP="009D3125">
      <w:pPr>
        <w:rPr>
          <w:rFonts w:ascii="Calibri" w:eastAsia="Calibri" w:hAnsi="Calibri" w:cs="Calibri"/>
          <w:b/>
          <w:bCs/>
          <w:sz w:val="24"/>
          <w:szCs w:val="24"/>
        </w:rPr>
      </w:pPr>
      <w:r w:rsidRPr="00E657D4">
        <w:rPr>
          <w:rFonts w:ascii="Calibri" w:eastAsia="Calibri" w:hAnsi="Calibri" w:cs="Calibri"/>
          <w:b/>
          <w:bCs/>
          <w:sz w:val="24"/>
          <w:szCs w:val="24"/>
        </w:rPr>
        <w:t xml:space="preserve">12. </w:t>
      </w:r>
      <w:r w:rsidRPr="00F25CD6">
        <w:rPr>
          <w:rFonts w:ascii="Calibri" w:eastAsia="Calibri" w:hAnsi="Calibri" w:cs="Calibri"/>
          <w:b/>
          <w:bCs/>
          <w:sz w:val="24"/>
          <w:szCs w:val="24"/>
        </w:rPr>
        <w:t>DEVELOPING and PROMOTING SYSTEMS and STANDARDS</w:t>
      </w:r>
    </w:p>
    <w:p w14:paraId="42CB749E" w14:textId="77777777" w:rsidR="00CF7534" w:rsidRDefault="00CF7534" w:rsidP="009D3125">
      <w:pPr>
        <w:rPr>
          <w:rFonts w:ascii="Calibri" w:eastAsia="Calibri" w:hAnsi="Calibri" w:cs="Calibri"/>
          <w:b/>
          <w:bCs/>
          <w:sz w:val="24"/>
          <w:szCs w:val="24"/>
        </w:rPr>
      </w:pPr>
    </w:p>
    <w:p w14:paraId="6FB85AC5" w14:textId="77777777" w:rsidR="009D3125" w:rsidRPr="00E657D4"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13. </w:t>
      </w:r>
      <w:r w:rsidRPr="00F25CD6">
        <w:rPr>
          <w:rFonts w:ascii="Calibri" w:eastAsia="Calibri" w:hAnsi="Calibri" w:cs="Calibri"/>
          <w:b/>
          <w:bCs/>
          <w:sz w:val="24"/>
          <w:szCs w:val="24"/>
        </w:rPr>
        <w:t>DATE OF NEXT MEETING</w:t>
      </w:r>
    </w:p>
    <w:p w14:paraId="3C794BE8" w14:textId="77777777" w:rsidR="004E2FFE" w:rsidRDefault="004E2FFE" w:rsidP="004E2FFE">
      <w:pPr>
        <w:rPr>
          <w:rFonts w:cstheme="minorHAnsi"/>
          <w:sz w:val="24"/>
          <w:szCs w:val="24"/>
        </w:rPr>
      </w:pPr>
      <w:r w:rsidRPr="00F80CA1">
        <w:rPr>
          <w:rFonts w:cstheme="minorHAnsi"/>
          <w:sz w:val="24"/>
          <w:szCs w:val="24"/>
        </w:rPr>
        <w:t>Monday</w:t>
      </w:r>
      <w:r>
        <w:rPr>
          <w:rFonts w:cstheme="minorHAnsi"/>
          <w:sz w:val="24"/>
          <w:szCs w:val="24"/>
        </w:rPr>
        <w:t xml:space="preserve"> 12 May 2025,</w:t>
      </w:r>
      <w:r w:rsidRPr="00F80CA1">
        <w:rPr>
          <w:rFonts w:cstheme="minorHAnsi"/>
          <w:sz w:val="24"/>
          <w:szCs w:val="24"/>
        </w:rPr>
        <w:t xml:space="preserve"> 11 am to 1 pm</w:t>
      </w:r>
      <w:r>
        <w:rPr>
          <w:rFonts w:cstheme="minorHAnsi"/>
          <w:sz w:val="24"/>
          <w:szCs w:val="24"/>
        </w:rPr>
        <w:t xml:space="preserve"> in-person in the Barracks Conference Centre, Stirling.</w:t>
      </w:r>
    </w:p>
    <w:p w14:paraId="5384CECC" w14:textId="0531BCF2" w:rsidR="0082518A" w:rsidRDefault="00687F07">
      <w:r>
        <w:rPr>
          <w:rFonts w:ascii="Calibri" w:eastAsia="Calibri" w:hAnsi="Calibri" w:cs="Calibri"/>
          <w:sz w:val="24"/>
          <w:szCs w:val="24"/>
        </w:rPr>
        <w:t>The meeting closed at 12:30</w:t>
      </w:r>
      <w:r w:rsidR="009D3125" w:rsidRPr="00E657D4">
        <w:rPr>
          <w:rFonts w:ascii="Calibri" w:eastAsia="Calibri" w:hAnsi="Calibri" w:cs="Calibri"/>
          <w:sz w:val="24"/>
          <w:szCs w:val="24"/>
        </w:rPr>
        <w:t>pm.</w:t>
      </w:r>
    </w:p>
    <w:sectPr w:rsidR="0082518A" w:rsidSect="005A0A7B">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F011" w14:textId="77777777" w:rsidR="00404A33" w:rsidRDefault="00404A33" w:rsidP="00E657D4">
      <w:pPr>
        <w:spacing w:after="0" w:line="240" w:lineRule="auto"/>
      </w:pPr>
      <w:r>
        <w:separator/>
      </w:r>
    </w:p>
  </w:endnote>
  <w:endnote w:type="continuationSeparator" w:id="0">
    <w:p w14:paraId="3EFE7C74" w14:textId="77777777" w:rsidR="00404A33" w:rsidRDefault="00404A33" w:rsidP="00E6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DEF7" w14:textId="77777777" w:rsidR="00487969" w:rsidRDefault="00487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795B" w14:textId="77777777" w:rsidR="00487969" w:rsidRDefault="00487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5B7D" w14:textId="77777777" w:rsidR="00487969" w:rsidRDefault="0048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691B2" w14:textId="77777777" w:rsidR="00404A33" w:rsidRDefault="00404A33" w:rsidP="00E657D4">
      <w:pPr>
        <w:spacing w:after="0" w:line="240" w:lineRule="auto"/>
      </w:pPr>
      <w:r>
        <w:separator/>
      </w:r>
    </w:p>
  </w:footnote>
  <w:footnote w:type="continuationSeparator" w:id="0">
    <w:p w14:paraId="58BFE68D" w14:textId="77777777" w:rsidR="00404A33" w:rsidRDefault="00404A33" w:rsidP="00E6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6A47" w14:textId="77777777" w:rsidR="00487969" w:rsidRDefault="00487969">
    <w:pPr>
      <w:pStyle w:val="Header"/>
    </w:pPr>
    <w:r>
      <w:rPr>
        <w:noProof/>
        <w:lang w:eastAsia="en-GB"/>
      </w:rPr>
      <mc:AlternateContent>
        <mc:Choice Requires="wps">
          <w:drawing>
            <wp:anchor distT="0" distB="0" distL="114300" distR="114300" simplePos="0" relativeHeight="251656704" behindDoc="1" locked="0" layoutInCell="0" allowOverlap="1" wp14:anchorId="527D15B5" wp14:editId="23B69D71">
              <wp:simplePos x="0" y="0"/>
              <wp:positionH relativeFrom="margin">
                <wp:align>center</wp:align>
              </wp:positionH>
              <wp:positionV relativeFrom="margin">
                <wp:align>center</wp:align>
              </wp:positionV>
              <wp:extent cx="5730875" cy="191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7D15B5" id="_x0000_t202" coordsize="21600,21600" o:spt="202" path="m,l,21600r21600,l21600,xe">
              <v:stroke joinstyle="miter"/>
              <v:path gradientshapeok="t" o:connecttype="rect"/>
            </v:shapetype>
            <v:shape id="Text Box 2" o:spid="_x0000_s1026" type="#_x0000_t202" style="position:absolute;margin-left:0;margin-top:0;width:451.25pt;height:150.4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" o:allowincell="f" filled="f" stroked="f">
              <v:stroke joinstyle="round"/>
              <o:lock v:ext="edit" shapetype="t"/>
              <v:textbox style="mso-fit-shape-to-text:t">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9A3" w14:textId="44C7F519" w:rsidR="00487969" w:rsidRDefault="00487969">
    <w:pPr>
      <w:pStyle w:val="Header"/>
    </w:pPr>
    <w:r>
      <w:rPr>
        <w:noProof/>
        <w:lang w:eastAsia="en-GB"/>
      </w:rPr>
      <mc:AlternateContent>
        <mc:Choice Requires="wps">
          <w:drawing>
            <wp:anchor distT="0" distB="0" distL="114300" distR="114300" simplePos="0" relativeHeight="251657728" behindDoc="1" locked="0" layoutInCell="0" allowOverlap="1" wp14:anchorId="5E31DE10" wp14:editId="3A20E846">
              <wp:simplePos x="0" y="0"/>
              <wp:positionH relativeFrom="margin">
                <wp:align>center</wp:align>
              </wp:positionH>
              <wp:positionV relativeFrom="margin">
                <wp:align>center</wp:align>
              </wp:positionV>
              <wp:extent cx="5730875" cy="191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31DE10" id="_x0000_t202" coordsize="21600,21600" o:spt="202" path="m,l,21600r21600,l21600,xe">
              <v:stroke joinstyle="miter"/>
              <v:path gradientshapeok="t" o:connecttype="rect"/>
            </v:shapetype>
            <v:shape id="Text Box 1" o:spid="_x0000_s1027" type="#_x0000_t202" style="position:absolute;margin-left:0;margin-top:0;width:451.25pt;height:150.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" o:allowincell="f" filled="f" stroked="f">
              <v:stroke joinstyle="round"/>
              <o:lock v:ext="edit" shapetype="t"/>
              <v:textbox style="mso-fit-shape-to-text:t">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4EB" w14:textId="77777777" w:rsidR="00487969" w:rsidRDefault="0048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09C"/>
    <w:multiLevelType w:val="hybridMultilevel"/>
    <w:tmpl w:val="AE1046EC"/>
    <w:lvl w:ilvl="0" w:tplc="4C920598">
      <w:start w:val="1"/>
      <w:numFmt w:val="decimal"/>
      <w:lvlText w:val="%1."/>
      <w:lvlJc w:val="left"/>
      <w:pPr>
        <w:ind w:left="33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EBFCEBA0">
      <w:start w:val="1"/>
      <w:numFmt w:val="bullet"/>
      <w:lvlText w:val="Ø"/>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846B474">
      <w:start w:val="1"/>
      <w:numFmt w:val="bullet"/>
      <w:lvlText w:val="▪"/>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72CF00C">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9213B6">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ECEC6E">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08689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89067B6">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F100888">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7514C26"/>
    <w:multiLevelType w:val="hybridMultilevel"/>
    <w:tmpl w:val="7FF08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4"/>
    <w:rsid w:val="0003067D"/>
    <w:rsid w:val="00035EB4"/>
    <w:rsid w:val="00040497"/>
    <w:rsid w:val="00041A3A"/>
    <w:rsid w:val="0004470C"/>
    <w:rsid w:val="00053912"/>
    <w:rsid w:val="0006214B"/>
    <w:rsid w:val="0006382C"/>
    <w:rsid w:val="00075ACC"/>
    <w:rsid w:val="0008563A"/>
    <w:rsid w:val="000B3D0B"/>
    <w:rsid w:val="000D2345"/>
    <w:rsid w:val="000D2B1A"/>
    <w:rsid w:val="000D2D76"/>
    <w:rsid w:val="000E20FC"/>
    <w:rsid w:val="000E5DC4"/>
    <w:rsid w:val="000F1C27"/>
    <w:rsid w:val="0010289E"/>
    <w:rsid w:val="00107F5D"/>
    <w:rsid w:val="00112867"/>
    <w:rsid w:val="00120F41"/>
    <w:rsid w:val="001263B6"/>
    <w:rsid w:val="00157F8E"/>
    <w:rsid w:val="00161FE3"/>
    <w:rsid w:val="00163071"/>
    <w:rsid w:val="0018063B"/>
    <w:rsid w:val="00180A91"/>
    <w:rsid w:val="00181A25"/>
    <w:rsid w:val="00194A9F"/>
    <w:rsid w:val="001A3A4A"/>
    <w:rsid w:val="001A7BB7"/>
    <w:rsid w:val="001B1D14"/>
    <w:rsid w:val="001B4125"/>
    <w:rsid w:val="001C1270"/>
    <w:rsid w:val="001C1DDF"/>
    <w:rsid w:val="001D0422"/>
    <w:rsid w:val="001F2143"/>
    <w:rsid w:val="001F48DF"/>
    <w:rsid w:val="001F4B06"/>
    <w:rsid w:val="002076B7"/>
    <w:rsid w:val="00225D24"/>
    <w:rsid w:val="00227AC5"/>
    <w:rsid w:val="00234D69"/>
    <w:rsid w:val="0024378B"/>
    <w:rsid w:val="002458B6"/>
    <w:rsid w:val="00284BB0"/>
    <w:rsid w:val="00296225"/>
    <w:rsid w:val="002A6F9F"/>
    <w:rsid w:val="002B287C"/>
    <w:rsid w:val="002B5037"/>
    <w:rsid w:val="002C2019"/>
    <w:rsid w:val="002C6955"/>
    <w:rsid w:val="002D4434"/>
    <w:rsid w:val="002E34E9"/>
    <w:rsid w:val="002E70F4"/>
    <w:rsid w:val="002F1FE0"/>
    <w:rsid w:val="002F7D18"/>
    <w:rsid w:val="00301000"/>
    <w:rsid w:val="00312F68"/>
    <w:rsid w:val="00326EF7"/>
    <w:rsid w:val="00351B49"/>
    <w:rsid w:val="00353E4C"/>
    <w:rsid w:val="00380A2D"/>
    <w:rsid w:val="003908C1"/>
    <w:rsid w:val="00393F62"/>
    <w:rsid w:val="003946D6"/>
    <w:rsid w:val="003A0776"/>
    <w:rsid w:val="003B0638"/>
    <w:rsid w:val="003C3F8B"/>
    <w:rsid w:val="003F1DF4"/>
    <w:rsid w:val="003F7CFC"/>
    <w:rsid w:val="00401E36"/>
    <w:rsid w:val="00404A33"/>
    <w:rsid w:val="00436A24"/>
    <w:rsid w:val="004408A6"/>
    <w:rsid w:val="004440BA"/>
    <w:rsid w:val="0045392C"/>
    <w:rsid w:val="004674B0"/>
    <w:rsid w:val="00467AF3"/>
    <w:rsid w:val="00474B0C"/>
    <w:rsid w:val="00474C65"/>
    <w:rsid w:val="004779BB"/>
    <w:rsid w:val="00477F8A"/>
    <w:rsid w:val="00480F38"/>
    <w:rsid w:val="00487969"/>
    <w:rsid w:val="00494DDD"/>
    <w:rsid w:val="00495229"/>
    <w:rsid w:val="00496104"/>
    <w:rsid w:val="004D49F7"/>
    <w:rsid w:val="004E1C9A"/>
    <w:rsid w:val="004E2FFE"/>
    <w:rsid w:val="0051407D"/>
    <w:rsid w:val="005338B3"/>
    <w:rsid w:val="005763D3"/>
    <w:rsid w:val="005830A8"/>
    <w:rsid w:val="00592352"/>
    <w:rsid w:val="00595707"/>
    <w:rsid w:val="005A0A7B"/>
    <w:rsid w:val="005A7F96"/>
    <w:rsid w:val="0060252E"/>
    <w:rsid w:val="0064366D"/>
    <w:rsid w:val="00651AF9"/>
    <w:rsid w:val="00665DE2"/>
    <w:rsid w:val="00672DE6"/>
    <w:rsid w:val="00674B15"/>
    <w:rsid w:val="00687F07"/>
    <w:rsid w:val="0069761B"/>
    <w:rsid w:val="006A0917"/>
    <w:rsid w:val="006B6528"/>
    <w:rsid w:val="006D2F87"/>
    <w:rsid w:val="006D7877"/>
    <w:rsid w:val="006E626E"/>
    <w:rsid w:val="006E6AE4"/>
    <w:rsid w:val="006F362F"/>
    <w:rsid w:val="006F38F8"/>
    <w:rsid w:val="006F5BB0"/>
    <w:rsid w:val="006F6ED7"/>
    <w:rsid w:val="00721A99"/>
    <w:rsid w:val="00727A23"/>
    <w:rsid w:val="0073390B"/>
    <w:rsid w:val="0075578C"/>
    <w:rsid w:val="00757112"/>
    <w:rsid w:val="00760748"/>
    <w:rsid w:val="00761621"/>
    <w:rsid w:val="00763413"/>
    <w:rsid w:val="007636FA"/>
    <w:rsid w:val="0076754A"/>
    <w:rsid w:val="0078355A"/>
    <w:rsid w:val="00784551"/>
    <w:rsid w:val="00786C77"/>
    <w:rsid w:val="007B5765"/>
    <w:rsid w:val="007C26E4"/>
    <w:rsid w:val="007C6A8E"/>
    <w:rsid w:val="00814A42"/>
    <w:rsid w:val="00815CD7"/>
    <w:rsid w:val="00821BDA"/>
    <w:rsid w:val="008238CA"/>
    <w:rsid w:val="0082518A"/>
    <w:rsid w:val="0083349A"/>
    <w:rsid w:val="00833E86"/>
    <w:rsid w:val="00835359"/>
    <w:rsid w:val="008406E4"/>
    <w:rsid w:val="00841505"/>
    <w:rsid w:val="008535D1"/>
    <w:rsid w:val="00865786"/>
    <w:rsid w:val="00880F57"/>
    <w:rsid w:val="0089217E"/>
    <w:rsid w:val="008D20FC"/>
    <w:rsid w:val="008D5BA7"/>
    <w:rsid w:val="008E0DE4"/>
    <w:rsid w:val="008F2E85"/>
    <w:rsid w:val="008F5E9E"/>
    <w:rsid w:val="009175D1"/>
    <w:rsid w:val="00933D41"/>
    <w:rsid w:val="009448EE"/>
    <w:rsid w:val="0095137D"/>
    <w:rsid w:val="00955680"/>
    <w:rsid w:val="00961658"/>
    <w:rsid w:val="00972C56"/>
    <w:rsid w:val="009A7BC0"/>
    <w:rsid w:val="009B44F0"/>
    <w:rsid w:val="009B7131"/>
    <w:rsid w:val="009C106A"/>
    <w:rsid w:val="009D3125"/>
    <w:rsid w:val="009D3267"/>
    <w:rsid w:val="00A15134"/>
    <w:rsid w:val="00A244C1"/>
    <w:rsid w:val="00A2728E"/>
    <w:rsid w:val="00A3122B"/>
    <w:rsid w:val="00A40737"/>
    <w:rsid w:val="00A40A08"/>
    <w:rsid w:val="00A41D0E"/>
    <w:rsid w:val="00A50EA4"/>
    <w:rsid w:val="00A529AB"/>
    <w:rsid w:val="00A677CA"/>
    <w:rsid w:val="00A74943"/>
    <w:rsid w:val="00A84566"/>
    <w:rsid w:val="00A92806"/>
    <w:rsid w:val="00AA1926"/>
    <w:rsid w:val="00AF67D0"/>
    <w:rsid w:val="00B01966"/>
    <w:rsid w:val="00B05BD1"/>
    <w:rsid w:val="00B14F26"/>
    <w:rsid w:val="00B25DBC"/>
    <w:rsid w:val="00B4408E"/>
    <w:rsid w:val="00B852F3"/>
    <w:rsid w:val="00B920FC"/>
    <w:rsid w:val="00BC1EC1"/>
    <w:rsid w:val="00BC6CBE"/>
    <w:rsid w:val="00BE28C1"/>
    <w:rsid w:val="00BF370D"/>
    <w:rsid w:val="00C14C6D"/>
    <w:rsid w:val="00C207EC"/>
    <w:rsid w:val="00C332E4"/>
    <w:rsid w:val="00C61579"/>
    <w:rsid w:val="00C62592"/>
    <w:rsid w:val="00C74709"/>
    <w:rsid w:val="00C93A14"/>
    <w:rsid w:val="00CB7903"/>
    <w:rsid w:val="00CC0A60"/>
    <w:rsid w:val="00CC0BC4"/>
    <w:rsid w:val="00CD1DBC"/>
    <w:rsid w:val="00CD2608"/>
    <w:rsid w:val="00CD38D2"/>
    <w:rsid w:val="00CD7B2F"/>
    <w:rsid w:val="00CE5D0C"/>
    <w:rsid w:val="00CE694C"/>
    <w:rsid w:val="00CF22EB"/>
    <w:rsid w:val="00CF52B8"/>
    <w:rsid w:val="00CF7534"/>
    <w:rsid w:val="00D16580"/>
    <w:rsid w:val="00D33A7E"/>
    <w:rsid w:val="00D60C1D"/>
    <w:rsid w:val="00D64D6F"/>
    <w:rsid w:val="00D674A6"/>
    <w:rsid w:val="00D91A9F"/>
    <w:rsid w:val="00DB4C78"/>
    <w:rsid w:val="00DB5D16"/>
    <w:rsid w:val="00DC5090"/>
    <w:rsid w:val="00DC5F30"/>
    <w:rsid w:val="00DD1679"/>
    <w:rsid w:val="00DF5222"/>
    <w:rsid w:val="00DF5E3F"/>
    <w:rsid w:val="00E224C3"/>
    <w:rsid w:val="00E657D4"/>
    <w:rsid w:val="00E6763B"/>
    <w:rsid w:val="00E82054"/>
    <w:rsid w:val="00E84AD8"/>
    <w:rsid w:val="00E85BFF"/>
    <w:rsid w:val="00E93D75"/>
    <w:rsid w:val="00E979B7"/>
    <w:rsid w:val="00EA0051"/>
    <w:rsid w:val="00EA101C"/>
    <w:rsid w:val="00EA69B0"/>
    <w:rsid w:val="00EB36CE"/>
    <w:rsid w:val="00EC1274"/>
    <w:rsid w:val="00EC3F07"/>
    <w:rsid w:val="00EE2DC3"/>
    <w:rsid w:val="00EF4346"/>
    <w:rsid w:val="00F10BA3"/>
    <w:rsid w:val="00F25CD6"/>
    <w:rsid w:val="00F27ECB"/>
    <w:rsid w:val="00F34AAF"/>
    <w:rsid w:val="00F34EC1"/>
    <w:rsid w:val="00F35CCB"/>
    <w:rsid w:val="00F45B0A"/>
    <w:rsid w:val="00F5163E"/>
    <w:rsid w:val="00F640B8"/>
    <w:rsid w:val="00F67B77"/>
    <w:rsid w:val="00F73AA8"/>
    <w:rsid w:val="00F82390"/>
    <w:rsid w:val="00F82E66"/>
    <w:rsid w:val="00F83098"/>
    <w:rsid w:val="00F84976"/>
    <w:rsid w:val="00F85541"/>
    <w:rsid w:val="00F87F40"/>
    <w:rsid w:val="00F943C2"/>
    <w:rsid w:val="00FC2969"/>
    <w:rsid w:val="00FC4B50"/>
    <w:rsid w:val="00FD0CEE"/>
    <w:rsid w:val="00FF1D64"/>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8CA27"/>
  <w15:chartTrackingRefBased/>
  <w15:docId w15:val="{AC0162EB-E7FF-4563-8C81-6FEAC5A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D4"/>
  </w:style>
  <w:style w:type="paragraph" w:styleId="Heading1">
    <w:name w:val="heading 1"/>
    <w:next w:val="Normal"/>
    <w:link w:val="Heading1Char"/>
    <w:uiPriority w:val="9"/>
    <w:qFormat/>
    <w:rsid w:val="005A0A7B"/>
    <w:pPr>
      <w:keepNext/>
      <w:keepLines/>
      <w:spacing w:after="0" w:line="252" w:lineRule="auto"/>
      <w:ind w:right="1"/>
      <w:jc w:val="center"/>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D4"/>
  </w:style>
  <w:style w:type="paragraph" w:styleId="Footer">
    <w:name w:val="footer"/>
    <w:basedOn w:val="Normal"/>
    <w:link w:val="FooterChar"/>
    <w:uiPriority w:val="99"/>
    <w:unhideWhenUsed/>
    <w:rsid w:val="00E65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D4"/>
  </w:style>
  <w:style w:type="paragraph" w:styleId="NormalWeb">
    <w:name w:val="Normal (Web)"/>
    <w:basedOn w:val="Normal"/>
    <w:uiPriority w:val="99"/>
    <w:semiHidden/>
    <w:unhideWhenUsed/>
    <w:rsid w:val="00E657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27A23"/>
    <w:pPr>
      <w:ind w:left="720"/>
      <w:contextualSpacing/>
    </w:pPr>
  </w:style>
  <w:style w:type="character" w:customStyle="1" w:styleId="Heading1Char">
    <w:name w:val="Heading 1 Char"/>
    <w:basedOn w:val="DefaultParagraphFont"/>
    <w:link w:val="Heading1"/>
    <w:uiPriority w:val="9"/>
    <w:rsid w:val="005A0A7B"/>
    <w:rPr>
      <w:rFonts w:ascii="Arial" w:eastAsia="Arial" w:hAnsi="Arial" w:cs="Arial"/>
      <w:b/>
      <w:color w:val="000000"/>
      <w:sz w:val="24"/>
      <w:lang w:eastAsia="en-GB"/>
    </w:rPr>
  </w:style>
  <w:style w:type="character" w:styleId="Hyperlink">
    <w:name w:val="Hyperlink"/>
    <w:basedOn w:val="DefaultParagraphFont"/>
    <w:uiPriority w:val="99"/>
    <w:semiHidden/>
    <w:unhideWhenUsed/>
    <w:rsid w:val="005A0A7B"/>
    <w:rPr>
      <w:color w:val="0563C1" w:themeColor="hyperlink"/>
      <w:u w:val="single"/>
    </w:rPr>
  </w:style>
  <w:style w:type="table" w:customStyle="1" w:styleId="TableGrid1">
    <w:name w:val="Table Grid1"/>
    <w:rsid w:val="005A0A7B"/>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6307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xmsonormal">
    <w:name w:val="x_msonormal"/>
    <w:basedOn w:val="Normal"/>
    <w:rsid w:val="00B05BD1"/>
    <w:pPr>
      <w:spacing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423">
      <w:bodyDiv w:val="1"/>
      <w:marLeft w:val="0"/>
      <w:marRight w:val="0"/>
      <w:marTop w:val="0"/>
      <w:marBottom w:val="0"/>
      <w:divBdr>
        <w:top w:val="none" w:sz="0" w:space="0" w:color="auto"/>
        <w:left w:val="none" w:sz="0" w:space="0" w:color="auto"/>
        <w:bottom w:val="none" w:sz="0" w:space="0" w:color="auto"/>
        <w:right w:val="none" w:sz="0" w:space="0" w:color="auto"/>
      </w:divBdr>
      <w:divsChild>
        <w:div w:id="1670405944">
          <w:marLeft w:val="0"/>
          <w:marRight w:val="0"/>
          <w:marTop w:val="0"/>
          <w:marBottom w:val="0"/>
          <w:divBdr>
            <w:top w:val="none" w:sz="0" w:space="0" w:color="auto"/>
            <w:left w:val="none" w:sz="0" w:space="0" w:color="auto"/>
            <w:bottom w:val="none" w:sz="0" w:space="0" w:color="auto"/>
            <w:right w:val="none" w:sz="0" w:space="0" w:color="auto"/>
          </w:divBdr>
        </w:div>
        <w:div w:id="2144957048">
          <w:marLeft w:val="0"/>
          <w:marRight w:val="0"/>
          <w:marTop w:val="0"/>
          <w:marBottom w:val="0"/>
          <w:divBdr>
            <w:top w:val="none" w:sz="0" w:space="0" w:color="auto"/>
            <w:left w:val="none" w:sz="0" w:space="0" w:color="auto"/>
            <w:bottom w:val="none" w:sz="0" w:space="0" w:color="auto"/>
            <w:right w:val="none" w:sz="0" w:space="0" w:color="auto"/>
          </w:divBdr>
        </w:div>
      </w:divsChild>
    </w:div>
    <w:div w:id="302545508">
      <w:bodyDiv w:val="1"/>
      <w:marLeft w:val="0"/>
      <w:marRight w:val="0"/>
      <w:marTop w:val="0"/>
      <w:marBottom w:val="0"/>
      <w:divBdr>
        <w:top w:val="none" w:sz="0" w:space="0" w:color="auto"/>
        <w:left w:val="none" w:sz="0" w:space="0" w:color="auto"/>
        <w:bottom w:val="none" w:sz="0" w:space="0" w:color="auto"/>
        <w:right w:val="none" w:sz="0" w:space="0" w:color="auto"/>
      </w:divBdr>
    </w:div>
    <w:div w:id="328023834">
      <w:bodyDiv w:val="1"/>
      <w:marLeft w:val="0"/>
      <w:marRight w:val="0"/>
      <w:marTop w:val="0"/>
      <w:marBottom w:val="0"/>
      <w:divBdr>
        <w:top w:val="none" w:sz="0" w:space="0" w:color="auto"/>
        <w:left w:val="none" w:sz="0" w:space="0" w:color="auto"/>
        <w:bottom w:val="none" w:sz="0" w:space="0" w:color="auto"/>
        <w:right w:val="none" w:sz="0" w:space="0" w:color="auto"/>
      </w:divBdr>
    </w:div>
    <w:div w:id="475029529">
      <w:bodyDiv w:val="1"/>
      <w:marLeft w:val="0"/>
      <w:marRight w:val="0"/>
      <w:marTop w:val="0"/>
      <w:marBottom w:val="0"/>
      <w:divBdr>
        <w:top w:val="none" w:sz="0" w:space="0" w:color="auto"/>
        <w:left w:val="none" w:sz="0" w:space="0" w:color="auto"/>
        <w:bottom w:val="none" w:sz="0" w:space="0" w:color="auto"/>
        <w:right w:val="none" w:sz="0" w:space="0" w:color="auto"/>
      </w:divBdr>
    </w:div>
    <w:div w:id="725303453">
      <w:bodyDiv w:val="1"/>
      <w:marLeft w:val="0"/>
      <w:marRight w:val="0"/>
      <w:marTop w:val="0"/>
      <w:marBottom w:val="0"/>
      <w:divBdr>
        <w:top w:val="none" w:sz="0" w:space="0" w:color="auto"/>
        <w:left w:val="none" w:sz="0" w:space="0" w:color="auto"/>
        <w:bottom w:val="none" w:sz="0" w:space="0" w:color="auto"/>
        <w:right w:val="none" w:sz="0" w:space="0" w:color="auto"/>
      </w:divBdr>
      <w:divsChild>
        <w:div w:id="96948676">
          <w:marLeft w:val="0"/>
          <w:marRight w:val="0"/>
          <w:marTop w:val="0"/>
          <w:marBottom w:val="0"/>
          <w:divBdr>
            <w:top w:val="none" w:sz="0" w:space="0" w:color="auto"/>
            <w:left w:val="none" w:sz="0" w:space="0" w:color="auto"/>
            <w:bottom w:val="none" w:sz="0" w:space="0" w:color="auto"/>
            <w:right w:val="none" w:sz="0" w:space="0" w:color="auto"/>
          </w:divBdr>
        </w:div>
        <w:div w:id="1733119206">
          <w:marLeft w:val="0"/>
          <w:marRight w:val="0"/>
          <w:marTop w:val="0"/>
          <w:marBottom w:val="0"/>
          <w:divBdr>
            <w:top w:val="none" w:sz="0" w:space="0" w:color="auto"/>
            <w:left w:val="none" w:sz="0" w:space="0" w:color="auto"/>
            <w:bottom w:val="none" w:sz="0" w:space="0" w:color="auto"/>
            <w:right w:val="none" w:sz="0" w:space="0" w:color="auto"/>
          </w:divBdr>
        </w:div>
      </w:divsChild>
    </w:div>
    <w:div w:id="826091552">
      <w:bodyDiv w:val="1"/>
      <w:marLeft w:val="0"/>
      <w:marRight w:val="0"/>
      <w:marTop w:val="0"/>
      <w:marBottom w:val="0"/>
      <w:divBdr>
        <w:top w:val="none" w:sz="0" w:space="0" w:color="auto"/>
        <w:left w:val="none" w:sz="0" w:space="0" w:color="auto"/>
        <w:bottom w:val="none" w:sz="0" w:space="0" w:color="auto"/>
        <w:right w:val="none" w:sz="0" w:space="0" w:color="auto"/>
      </w:divBdr>
      <w:divsChild>
        <w:div w:id="464665839">
          <w:marLeft w:val="0"/>
          <w:marRight w:val="0"/>
          <w:marTop w:val="0"/>
          <w:marBottom w:val="0"/>
          <w:divBdr>
            <w:top w:val="none" w:sz="0" w:space="0" w:color="auto"/>
            <w:left w:val="none" w:sz="0" w:space="0" w:color="auto"/>
            <w:bottom w:val="none" w:sz="0" w:space="0" w:color="auto"/>
            <w:right w:val="none" w:sz="0" w:space="0" w:color="auto"/>
          </w:divBdr>
        </w:div>
        <w:div w:id="1084842352">
          <w:marLeft w:val="0"/>
          <w:marRight w:val="0"/>
          <w:marTop w:val="0"/>
          <w:marBottom w:val="0"/>
          <w:divBdr>
            <w:top w:val="none" w:sz="0" w:space="0" w:color="auto"/>
            <w:left w:val="none" w:sz="0" w:space="0" w:color="auto"/>
            <w:bottom w:val="none" w:sz="0" w:space="0" w:color="auto"/>
            <w:right w:val="none" w:sz="0" w:space="0" w:color="auto"/>
          </w:divBdr>
        </w:div>
      </w:divsChild>
    </w:div>
    <w:div w:id="890188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4738">
          <w:marLeft w:val="0"/>
          <w:marRight w:val="0"/>
          <w:marTop w:val="0"/>
          <w:marBottom w:val="0"/>
          <w:divBdr>
            <w:top w:val="none" w:sz="0" w:space="0" w:color="auto"/>
            <w:left w:val="none" w:sz="0" w:space="0" w:color="auto"/>
            <w:bottom w:val="none" w:sz="0" w:space="0" w:color="auto"/>
            <w:right w:val="none" w:sz="0" w:space="0" w:color="auto"/>
          </w:divBdr>
        </w:div>
        <w:div w:id="1546865687">
          <w:marLeft w:val="0"/>
          <w:marRight w:val="0"/>
          <w:marTop w:val="0"/>
          <w:marBottom w:val="0"/>
          <w:divBdr>
            <w:top w:val="none" w:sz="0" w:space="0" w:color="auto"/>
            <w:left w:val="none" w:sz="0" w:space="0" w:color="auto"/>
            <w:bottom w:val="none" w:sz="0" w:space="0" w:color="auto"/>
            <w:right w:val="none" w:sz="0" w:space="0" w:color="auto"/>
          </w:divBdr>
        </w:div>
      </w:divsChild>
    </w:div>
    <w:div w:id="957569412">
      <w:bodyDiv w:val="1"/>
      <w:marLeft w:val="0"/>
      <w:marRight w:val="0"/>
      <w:marTop w:val="0"/>
      <w:marBottom w:val="0"/>
      <w:divBdr>
        <w:top w:val="none" w:sz="0" w:space="0" w:color="auto"/>
        <w:left w:val="none" w:sz="0" w:space="0" w:color="auto"/>
        <w:bottom w:val="none" w:sz="0" w:space="0" w:color="auto"/>
        <w:right w:val="none" w:sz="0" w:space="0" w:color="auto"/>
      </w:divBdr>
      <w:divsChild>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1104767435">
      <w:bodyDiv w:val="1"/>
      <w:marLeft w:val="0"/>
      <w:marRight w:val="0"/>
      <w:marTop w:val="0"/>
      <w:marBottom w:val="0"/>
      <w:divBdr>
        <w:top w:val="none" w:sz="0" w:space="0" w:color="auto"/>
        <w:left w:val="none" w:sz="0" w:space="0" w:color="auto"/>
        <w:bottom w:val="none" w:sz="0" w:space="0" w:color="auto"/>
        <w:right w:val="none" w:sz="0" w:space="0" w:color="auto"/>
      </w:divBdr>
      <w:divsChild>
        <w:div w:id="1111899716">
          <w:marLeft w:val="0"/>
          <w:marRight w:val="0"/>
          <w:marTop w:val="0"/>
          <w:marBottom w:val="0"/>
          <w:divBdr>
            <w:top w:val="none" w:sz="0" w:space="0" w:color="auto"/>
            <w:left w:val="none" w:sz="0" w:space="0" w:color="auto"/>
            <w:bottom w:val="none" w:sz="0" w:space="0" w:color="auto"/>
            <w:right w:val="none" w:sz="0" w:space="0" w:color="auto"/>
          </w:divBdr>
        </w:div>
        <w:div w:id="1579944165">
          <w:marLeft w:val="0"/>
          <w:marRight w:val="0"/>
          <w:marTop w:val="0"/>
          <w:marBottom w:val="0"/>
          <w:divBdr>
            <w:top w:val="none" w:sz="0" w:space="0" w:color="auto"/>
            <w:left w:val="none" w:sz="0" w:space="0" w:color="auto"/>
            <w:bottom w:val="none" w:sz="0" w:space="0" w:color="auto"/>
            <w:right w:val="none" w:sz="0" w:space="0" w:color="auto"/>
          </w:divBdr>
        </w:div>
      </w:divsChild>
    </w:div>
    <w:div w:id="1130515157">
      <w:bodyDiv w:val="1"/>
      <w:marLeft w:val="0"/>
      <w:marRight w:val="0"/>
      <w:marTop w:val="0"/>
      <w:marBottom w:val="0"/>
      <w:divBdr>
        <w:top w:val="none" w:sz="0" w:space="0" w:color="auto"/>
        <w:left w:val="none" w:sz="0" w:space="0" w:color="auto"/>
        <w:bottom w:val="none" w:sz="0" w:space="0" w:color="auto"/>
        <w:right w:val="none" w:sz="0" w:space="0" w:color="auto"/>
      </w:divBdr>
      <w:divsChild>
        <w:div w:id="1059938419">
          <w:marLeft w:val="0"/>
          <w:marRight w:val="0"/>
          <w:marTop w:val="0"/>
          <w:marBottom w:val="0"/>
          <w:divBdr>
            <w:top w:val="none" w:sz="0" w:space="0" w:color="auto"/>
            <w:left w:val="none" w:sz="0" w:space="0" w:color="auto"/>
            <w:bottom w:val="none" w:sz="0" w:space="0" w:color="auto"/>
            <w:right w:val="none" w:sz="0" w:space="0" w:color="auto"/>
          </w:divBdr>
        </w:div>
        <w:div w:id="934358805">
          <w:marLeft w:val="0"/>
          <w:marRight w:val="0"/>
          <w:marTop w:val="0"/>
          <w:marBottom w:val="0"/>
          <w:divBdr>
            <w:top w:val="none" w:sz="0" w:space="0" w:color="auto"/>
            <w:left w:val="none" w:sz="0" w:space="0" w:color="auto"/>
            <w:bottom w:val="none" w:sz="0" w:space="0" w:color="auto"/>
            <w:right w:val="none" w:sz="0" w:space="0" w:color="auto"/>
          </w:divBdr>
        </w:div>
      </w:divsChild>
    </w:div>
    <w:div w:id="1181046872">
      <w:bodyDiv w:val="1"/>
      <w:marLeft w:val="0"/>
      <w:marRight w:val="0"/>
      <w:marTop w:val="0"/>
      <w:marBottom w:val="0"/>
      <w:divBdr>
        <w:top w:val="none" w:sz="0" w:space="0" w:color="auto"/>
        <w:left w:val="none" w:sz="0" w:space="0" w:color="auto"/>
        <w:bottom w:val="none" w:sz="0" w:space="0" w:color="auto"/>
        <w:right w:val="none" w:sz="0" w:space="0" w:color="auto"/>
      </w:divBdr>
      <w:divsChild>
        <w:div w:id="209348843">
          <w:marLeft w:val="0"/>
          <w:marRight w:val="0"/>
          <w:marTop w:val="0"/>
          <w:marBottom w:val="0"/>
          <w:divBdr>
            <w:top w:val="none" w:sz="0" w:space="0" w:color="auto"/>
            <w:left w:val="none" w:sz="0" w:space="0" w:color="auto"/>
            <w:bottom w:val="none" w:sz="0" w:space="0" w:color="auto"/>
            <w:right w:val="none" w:sz="0" w:space="0" w:color="auto"/>
          </w:divBdr>
        </w:div>
        <w:div w:id="514345554">
          <w:marLeft w:val="0"/>
          <w:marRight w:val="0"/>
          <w:marTop w:val="0"/>
          <w:marBottom w:val="0"/>
          <w:divBdr>
            <w:top w:val="none" w:sz="0" w:space="0" w:color="auto"/>
            <w:left w:val="none" w:sz="0" w:space="0" w:color="auto"/>
            <w:bottom w:val="none" w:sz="0" w:space="0" w:color="auto"/>
            <w:right w:val="none" w:sz="0" w:space="0" w:color="auto"/>
          </w:divBdr>
        </w:div>
      </w:divsChild>
    </w:div>
    <w:div w:id="1260219115">
      <w:bodyDiv w:val="1"/>
      <w:marLeft w:val="0"/>
      <w:marRight w:val="0"/>
      <w:marTop w:val="0"/>
      <w:marBottom w:val="0"/>
      <w:divBdr>
        <w:top w:val="none" w:sz="0" w:space="0" w:color="auto"/>
        <w:left w:val="none" w:sz="0" w:space="0" w:color="auto"/>
        <w:bottom w:val="none" w:sz="0" w:space="0" w:color="auto"/>
        <w:right w:val="none" w:sz="0" w:space="0" w:color="auto"/>
      </w:divBdr>
      <w:divsChild>
        <w:div w:id="153768068">
          <w:marLeft w:val="0"/>
          <w:marRight w:val="0"/>
          <w:marTop w:val="0"/>
          <w:marBottom w:val="0"/>
          <w:divBdr>
            <w:top w:val="none" w:sz="0" w:space="0" w:color="auto"/>
            <w:left w:val="none" w:sz="0" w:space="0" w:color="auto"/>
            <w:bottom w:val="none" w:sz="0" w:space="0" w:color="auto"/>
            <w:right w:val="none" w:sz="0" w:space="0" w:color="auto"/>
          </w:divBdr>
        </w:div>
        <w:div w:id="1795900940">
          <w:marLeft w:val="0"/>
          <w:marRight w:val="0"/>
          <w:marTop w:val="0"/>
          <w:marBottom w:val="0"/>
          <w:divBdr>
            <w:top w:val="none" w:sz="0" w:space="0" w:color="auto"/>
            <w:left w:val="none" w:sz="0" w:space="0" w:color="auto"/>
            <w:bottom w:val="none" w:sz="0" w:space="0" w:color="auto"/>
            <w:right w:val="none" w:sz="0" w:space="0" w:color="auto"/>
          </w:divBdr>
        </w:div>
      </w:divsChild>
    </w:div>
    <w:div w:id="1495797263">
      <w:bodyDiv w:val="1"/>
      <w:marLeft w:val="0"/>
      <w:marRight w:val="0"/>
      <w:marTop w:val="0"/>
      <w:marBottom w:val="0"/>
      <w:divBdr>
        <w:top w:val="none" w:sz="0" w:space="0" w:color="auto"/>
        <w:left w:val="none" w:sz="0" w:space="0" w:color="auto"/>
        <w:bottom w:val="none" w:sz="0" w:space="0" w:color="auto"/>
        <w:right w:val="none" w:sz="0" w:space="0" w:color="auto"/>
      </w:divBdr>
    </w:div>
    <w:div w:id="1527214490">
      <w:bodyDiv w:val="1"/>
      <w:marLeft w:val="0"/>
      <w:marRight w:val="0"/>
      <w:marTop w:val="0"/>
      <w:marBottom w:val="0"/>
      <w:divBdr>
        <w:top w:val="none" w:sz="0" w:space="0" w:color="auto"/>
        <w:left w:val="none" w:sz="0" w:space="0" w:color="auto"/>
        <w:bottom w:val="none" w:sz="0" w:space="0" w:color="auto"/>
        <w:right w:val="none" w:sz="0" w:space="0" w:color="auto"/>
      </w:divBdr>
      <w:divsChild>
        <w:div w:id="292292827">
          <w:marLeft w:val="0"/>
          <w:marRight w:val="0"/>
          <w:marTop w:val="0"/>
          <w:marBottom w:val="0"/>
          <w:divBdr>
            <w:top w:val="none" w:sz="0" w:space="0" w:color="auto"/>
            <w:left w:val="none" w:sz="0" w:space="0" w:color="auto"/>
            <w:bottom w:val="none" w:sz="0" w:space="0" w:color="auto"/>
            <w:right w:val="none" w:sz="0" w:space="0" w:color="auto"/>
          </w:divBdr>
        </w:div>
        <w:div w:id="889995421">
          <w:marLeft w:val="0"/>
          <w:marRight w:val="0"/>
          <w:marTop w:val="0"/>
          <w:marBottom w:val="0"/>
          <w:divBdr>
            <w:top w:val="none" w:sz="0" w:space="0" w:color="auto"/>
            <w:left w:val="none" w:sz="0" w:space="0" w:color="auto"/>
            <w:bottom w:val="none" w:sz="0" w:space="0" w:color="auto"/>
            <w:right w:val="none" w:sz="0" w:space="0" w:color="auto"/>
          </w:divBdr>
        </w:div>
      </w:divsChild>
    </w:div>
    <w:div w:id="1694266255">
      <w:bodyDiv w:val="1"/>
      <w:marLeft w:val="0"/>
      <w:marRight w:val="0"/>
      <w:marTop w:val="0"/>
      <w:marBottom w:val="0"/>
      <w:divBdr>
        <w:top w:val="none" w:sz="0" w:space="0" w:color="auto"/>
        <w:left w:val="none" w:sz="0" w:space="0" w:color="auto"/>
        <w:bottom w:val="none" w:sz="0" w:space="0" w:color="auto"/>
        <w:right w:val="none" w:sz="0" w:space="0" w:color="auto"/>
      </w:divBdr>
      <w:divsChild>
        <w:div w:id="1279096263">
          <w:marLeft w:val="0"/>
          <w:marRight w:val="0"/>
          <w:marTop w:val="0"/>
          <w:marBottom w:val="0"/>
          <w:divBdr>
            <w:top w:val="none" w:sz="0" w:space="0" w:color="auto"/>
            <w:left w:val="none" w:sz="0" w:space="0" w:color="auto"/>
            <w:bottom w:val="none" w:sz="0" w:space="0" w:color="auto"/>
            <w:right w:val="none" w:sz="0" w:space="0" w:color="auto"/>
          </w:divBdr>
        </w:div>
        <w:div w:id="2018195619">
          <w:marLeft w:val="0"/>
          <w:marRight w:val="0"/>
          <w:marTop w:val="0"/>
          <w:marBottom w:val="0"/>
          <w:divBdr>
            <w:top w:val="none" w:sz="0" w:space="0" w:color="auto"/>
            <w:left w:val="none" w:sz="0" w:space="0" w:color="auto"/>
            <w:bottom w:val="none" w:sz="0" w:space="0" w:color="auto"/>
            <w:right w:val="none" w:sz="0" w:space="0" w:color="auto"/>
          </w:divBdr>
        </w:div>
      </w:divsChild>
    </w:div>
    <w:div w:id="1702320261">
      <w:bodyDiv w:val="1"/>
      <w:marLeft w:val="0"/>
      <w:marRight w:val="0"/>
      <w:marTop w:val="0"/>
      <w:marBottom w:val="0"/>
      <w:divBdr>
        <w:top w:val="none" w:sz="0" w:space="0" w:color="auto"/>
        <w:left w:val="none" w:sz="0" w:space="0" w:color="auto"/>
        <w:bottom w:val="none" w:sz="0" w:space="0" w:color="auto"/>
        <w:right w:val="none" w:sz="0" w:space="0" w:color="auto"/>
      </w:divBdr>
    </w:div>
    <w:div w:id="1727293251">
      <w:bodyDiv w:val="1"/>
      <w:marLeft w:val="0"/>
      <w:marRight w:val="0"/>
      <w:marTop w:val="0"/>
      <w:marBottom w:val="0"/>
      <w:divBdr>
        <w:top w:val="none" w:sz="0" w:space="0" w:color="auto"/>
        <w:left w:val="none" w:sz="0" w:space="0" w:color="auto"/>
        <w:bottom w:val="none" w:sz="0" w:space="0" w:color="auto"/>
        <w:right w:val="none" w:sz="0" w:space="0" w:color="auto"/>
      </w:divBdr>
    </w:div>
    <w:div w:id="1794906614">
      <w:bodyDiv w:val="1"/>
      <w:marLeft w:val="0"/>
      <w:marRight w:val="0"/>
      <w:marTop w:val="0"/>
      <w:marBottom w:val="0"/>
      <w:divBdr>
        <w:top w:val="none" w:sz="0" w:space="0" w:color="auto"/>
        <w:left w:val="none" w:sz="0" w:space="0" w:color="auto"/>
        <w:bottom w:val="none" w:sz="0" w:space="0" w:color="auto"/>
        <w:right w:val="none" w:sz="0" w:space="0" w:color="auto"/>
      </w:divBdr>
    </w:div>
    <w:div w:id="1795753495">
      <w:bodyDiv w:val="1"/>
      <w:marLeft w:val="0"/>
      <w:marRight w:val="0"/>
      <w:marTop w:val="0"/>
      <w:marBottom w:val="0"/>
      <w:divBdr>
        <w:top w:val="none" w:sz="0" w:space="0" w:color="auto"/>
        <w:left w:val="none" w:sz="0" w:space="0" w:color="auto"/>
        <w:bottom w:val="none" w:sz="0" w:space="0" w:color="auto"/>
        <w:right w:val="none" w:sz="0" w:space="0" w:color="auto"/>
      </w:divBdr>
    </w:div>
    <w:div w:id="1914729786">
      <w:bodyDiv w:val="1"/>
      <w:marLeft w:val="0"/>
      <w:marRight w:val="0"/>
      <w:marTop w:val="0"/>
      <w:marBottom w:val="0"/>
      <w:divBdr>
        <w:top w:val="none" w:sz="0" w:space="0" w:color="auto"/>
        <w:left w:val="none" w:sz="0" w:space="0" w:color="auto"/>
        <w:bottom w:val="none" w:sz="0" w:space="0" w:color="auto"/>
        <w:right w:val="none" w:sz="0" w:space="0" w:color="auto"/>
      </w:divBdr>
      <w:divsChild>
        <w:div w:id="1222713977">
          <w:marLeft w:val="0"/>
          <w:marRight w:val="0"/>
          <w:marTop w:val="0"/>
          <w:marBottom w:val="0"/>
          <w:divBdr>
            <w:top w:val="none" w:sz="0" w:space="0" w:color="auto"/>
            <w:left w:val="none" w:sz="0" w:space="0" w:color="auto"/>
            <w:bottom w:val="none" w:sz="0" w:space="0" w:color="auto"/>
            <w:right w:val="none" w:sz="0" w:space="0" w:color="auto"/>
          </w:divBdr>
        </w:div>
      </w:divsChild>
    </w:div>
    <w:div w:id="20817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sc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11</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Christina</cp:lastModifiedBy>
  <cp:revision>197</cp:revision>
  <dcterms:created xsi:type="dcterms:W3CDTF">2024-11-18T11:44:00Z</dcterms:created>
  <dcterms:modified xsi:type="dcterms:W3CDTF">2025-06-02T14:02:00Z</dcterms:modified>
</cp:coreProperties>
</file>